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7380"/>
      </w:tblGrid>
      <w:tr w:rsidR="00C229F9" w14:paraId="3C238222" w14:textId="77777777" w:rsidTr="00B00602">
        <w:tc>
          <w:tcPr>
            <w:tcW w:w="1890" w:type="dxa"/>
          </w:tcPr>
          <w:p w14:paraId="3149CAA1" w14:textId="77777777" w:rsidR="00C229F9" w:rsidRDefault="00C63B6B" w:rsidP="000F4463">
            <w:pPr>
              <w:tabs>
                <w:tab w:val="left" w:pos="5040"/>
              </w:tabs>
            </w:pPr>
            <w:r>
              <w:pict w14:anchorId="12330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84pt">
                  <v:imagedata r:id="rId8" o:title=""/>
                </v:shape>
              </w:pict>
            </w:r>
          </w:p>
        </w:tc>
        <w:tc>
          <w:tcPr>
            <w:tcW w:w="7380" w:type="dxa"/>
          </w:tcPr>
          <w:p w14:paraId="76EF538F" w14:textId="77777777" w:rsidR="00C229F9" w:rsidRPr="00C229F9" w:rsidRDefault="00FD5D65" w:rsidP="00B00602">
            <w:pPr>
              <w:tabs>
                <w:tab w:val="center" w:pos="3492"/>
              </w:tabs>
              <w:rPr>
                <w:b/>
                <w:bCs/>
                <w:sz w:val="24"/>
                <w:szCs w:val="24"/>
              </w:rPr>
            </w:pPr>
            <w:r>
              <w:rPr>
                <w:b/>
                <w:bCs/>
                <w:sz w:val="24"/>
                <w:szCs w:val="24"/>
              </w:rPr>
              <w:tab/>
            </w:r>
          </w:p>
          <w:p w14:paraId="56658351" w14:textId="77777777" w:rsidR="00C229F9" w:rsidRDefault="00FD5D65" w:rsidP="00B00602">
            <w:pPr>
              <w:tabs>
                <w:tab w:val="center" w:pos="3492"/>
              </w:tabs>
              <w:spacing w:after="40"/>
              <w:rPr>
                <w:b/>
                <w:bCs/>
                <w:sz w:val="24"/>
                <w:szCs w:val="24"/>
              </w:rPr>
            </w:pPr>
            <w:r>
              <w:rPr>
                <w:b/>
                <w:bCs/>
                <w:sz w:val="24"/>
                <w:szCs w:val="24"/>
              </w:rPr>
              <w:tab/>
            </w:r>
            <w:r w:rsidR="00C229F9" w:rsidRPr="00C229F9">
              <w:rPr>
                <w:b/>
                <w:bCs/>
                <w:sz w:val="24"/>
                <w:szCs w:val="24"/>
              </w:rPr>
              <w:t>The Massachusetts Water Resources Authority</w:t>
            </w:r>
          </w:p>
          <w:p w14:paraId="0F6BA9B3" w14:textId="77777777" w:rsidR="00C229F9" w:rsidRDefault="00225440" w:rsidP="00225440">
            <w:pPr>
              <w:tabs>
                <w:tab w:val="center" w:pos="3492"/>
              </w:tabs>
              <w:spacing w:after="40"/>
              <w:jc w:val="center"/>
              <w:rPr>
                <w:b/>
                <w:bCs/>
                <w:sz w:val="24"/>
                <w:szCs w:val="24"/>
              </w:rPr>
            </w:pPr>
            <w:r>
              <w:rPr>
                <w:b/>
                <w:bCs/>
                <w:sz w:val="24"/>
                <w:szCs w:val="24"/>
              </w:rPr>
              <w:t>SAMPLE</w:t>
            </w:r>
          </w:p>
          <w:p w14:paraId="3059E164" w14:textId="77777777" w:rsidR="00C229F9" w:rsidRPr="00C229F9" w:rsidRDefault="00FD5D65" w:rsidP="00B00602">
            <w:pPr>
              <w:tabs>
                <w:tab w:val="center" w:pos="3492"/>
              </w:tabs>
              <w:spacing w:after="40"/>
              <w:rPr>
                <w:b/>
                <w:bCs/>
                <w:sz w:val="24"/>
                <w:szCs w:val="24"/>
              </w:rPr>
            </w:pPr>
            <w:r>
              <w:rPr>
                <w:b/>
                <w:bCs/>
                <w:sz w:val="24"/>
                <w:szCs w:val="24"/>
              </w:rPr>
              <w:tab/>
            </w:r>
            <w:r w:rsidR="00145FED">
              <w:rPr>
                <w:b/>
                <w:bCs/>
                <w:sz w:val="24"/>
                <w:szCs w:val="24"/>
              </w:rPr>
              <w:t xml:space="preserve">Authority-Contractor </w:t>
            </w:r>
            <w:r w:rsidR="00C229F9" w:rsidRPr="00C229F9">
              <w:rPr>
                <w:b/>
                <w:bCs/>
                <w:sz w:val="24"/>
                <w:szCs w:val="24"/>
              </w:rPr>
              <w:t>Agreement</w:t>
            </w:r>
          </w:p>
          <w:p w14:paraId="03287700" w14:textId="77777777" w:rsidR="00C229F9" w:rsidRPr="00C229F9" w:rsidRDefault="00FD5D65" w:rsidP="00B00602">
            <w:pPr>
              <w:tabs>
                <w:tab w:val="center" w:pos="3492"/>
              </w:tabs>
              <w:spacing w:after="40"/>
              <w:rPr>
                <w:b/>
                <w:bCs/>
                <w:sz w:val="24"/>
                <w:szCs w:val="24"/>
              </w:rPr>
            </w:pPr>
            <w:r>
              <w:rPr>
                <w:b/>
                <w:bCs/>
                <w:sz w:val="24"/>
                <w:szCs w:val="24"/>
              </w:rPr>
              <w:tab/>
            </w:r>
            <w:proofErr w:type="gramStart"/>
            <w:r w:rsidR="00C229F9" w:rsidRPr="00C229F9">
              <w:rPr>
                <w:b/>
                <w:bCs/>
                <w:sz w:val="24"/>
                <w:szCs w:val="24"/>
              </w:rPr>
              <w:t>with</w:t>
            </w:r>
            <w:proofErr w:type="gramEnd"/>
          </w:p>
          <w:p w14:paraId="4269DAEB" w14:textId="77777777" w:rsidR="00C229F9" w:rsidRPr="00C229F9" w:rsidRDefault="00FD5D65" w:rsidP="00B00602">
            <w:pPr>
              <w:tabs>
                <w:tab w:val="center" w:pos="3492"/>
              </w:tabs>
              <w:spacing w:after="40"/>
              <w:rPr>
                <w:b/>
                <w:bCs/>
                <w:sz w:val="24"/>
                <w:szCs w:val="24"/>
              </w:rPr>
            </w:pPr>
            <w:r>
              <w:rPr>
                <w:b/>
                <w:bCs/>
                <w:sz w:val="24"/>
                <w:szCs w:val="24"/>
              </w:rPr>
              <w:tab/>
            </w:r>
            <w:r w:rsidR="00C229F9" w:rsidRPr="00C229F9">
              <w:rPr>
                <w:b/>
                <w:bCs/>
                <w:sz w:val="24"/>
                <w:szCs w:val="24"/>
              </w:rPr>
              <w:fldChar w:fldCharType="begin"/>
            </w:r>
            <w:r w:rsidR="00C229F9" w:rsidRPr="00C229F9">
              <w:rPr>
                <w:b/>
                <w:bCs/>
                <w:sz w:val="24"/>
                <w:szCs w:val="24"/>
              </w:rPr>
              <w:instrText xml:space="preserve"> MERGEFIELD  Supplier.SupplierName  \* MERGEFORMAT </w:instrText>
            </w:r>
            <w:r w:rsidR="00C229F9" w:rsidRPr="00C229F9">
              <w:rPr>
                <w:b/>
                <w:bCs/>
                <w:sz w:val="24"/>
                <w:szCs w:val="24"/>
              </w:rPr>
              <w:fldChar w:fldCharType="separate"/>
            </w:r>
            <w:r w:rsidR="00474798">
              <w:rPr>
                <w:b/>
                <w:bCs/>
                <w:noProof/>
                <w:sz w:val="24"/>
                <w:szCs w:val="24"/>
              </w:rPr>
              <w:t>SUPPLIER NAME</w:t>
            </w:r>
            <w:r w:rsidR="00C229F9" w:rsidRPr="00C229F9">
              <w:rPr>
                <w:b/>
                <w:bCs/>
                <w:sz w:val="24"/>
                <w:szCs w:val="24"/>
              </w:rPr>
              <w:fldChar w:fldCharType="end"/>
            </w:r>
          </w:p>
          <w:p w14:paraId="720051BF" w14:textId="77777777" w:rsidR="00C229F9" w:rsidRPr="00C229F9" w:rsidRDefault="00FD5D65" w:rsidP="00B00602">
            <w:pPr>
              <w:tabs>
                <w:tab w:val="center" w:pos="3492"/>
              </w:tabs>
              <w:spacing w:after="40"/>
              <w:rPr>
                <w:b/>
                <w:bCs/>
                <w:sz w:val="24"/>
                <w:szCs w:val="24"/>
              </w:rPr>
            </w:pPr>
            <w:r>
              <w:rPr>
                <w:b/>
                <w:bCs/>
                <w:sz w:val="24"/>
                <w:szCs w:val="24"/>
              </w:rPr>
              <w:tab/>
            </w:r>
            <w:r w:rsidR="00C229F9">
              <w:rPr>
                <w:b/>
                <w:bCs/>
                <w:sz w:val="24"/>
                <w:szCs w:val="24"/>
              </w:rPr>
              <w:t>for</w:t>
            </w:r>
          </w:p>
          <w:p w14:paraId="114CFE35" w14:textId="77777777" w:rsidR="00C229F9" w:rsidRPr="00C229F9" w:rsidRDefault="00FD5D65" w:rsidP="00B00602">
            <w:pPr>
              <w:tabs>
                <w:tab w:val="center" w:pos="3492"/>
              </w:tabs>
              <w:spacing w:after="40"/>
              <w:rPr>
                <w:b/>
                <w:bCs/>
                <w:sz w:val="24"/>
                <w:szCs w:val="24"/>
              </w:rPr>
            </w:pPr>
            <w:r>
              <w:rPr>
                <w:b/>
                <w:bCs/>
                <w:sz w:val="24"/>
                <w:szCs w:val="24"/>
              </w:rPr>
              <w:tab/>
            </w:r>
            <w:r w:rsidR="00474798">
              <w:rPr>
                <w:b/>
                <w:bCs/>
                <w:sz w:val="24"/>
                <w:szCs w:val="24"/>
              </w:rPr>
              <w:t>PROJECT TITLE</w:t>
            </w:r>
          </w:p>
          <w:p w14:paraId="51C0E76F" w14:textId="77777777" w:rsidR="00C229F9" w:rsidRDefault="00FD5D65" w:rsidP="00B00602">
            <w:pPr>
              <w:tabs>
                <w:tab w:val="center" w:pos="3492"/>
              </w:tabs>
              <w:rPr>
                <w:b/>
                <w:bCs/>
                <w:sz w:val="24"/>
                <w:szCs w:val="24"/>
              </w:rPr>
            </w:pPr>
            <w:r>
              <w:rPr>
                <w:b/>
                <w:bCs/>
                <w:sz w:val="24"/>
                <w:szCs w:val="24"/>
              </w:rPr>
              <w:tab/>
            </w:r>
            <w:r w:rsidR="00474798">
              <w:rPr>
                <w:b/>
                <w:bCs/>
                <w:sz w:val="24"/>
                <w:szCs w:val="24"/>
              </w:rPr>
              <w:t>MWRA CONTRACT NUMBER</w:t>
            </w:r>
          </w:p>
          <w:p w14:paraId="707B5F4B" w14:textId="77777777" w:rsidR="00613ADB" w:rsidRDefault="00613ADB" w:rsidP="00FD5D65">
            <w:pPr>
              <w:rPr>
                <w:b/>
                <w:bCs/>
                <w:sz w:val="24"/>
                <w:szCs w:val="24"/>
              </w:rPr>
            </w:pPr>
          </w:p>
          <w:p w14:paraId="4803B582" w14:textId="77777777" w:rsidR="00D57030" w:rsidRDefault="00D57030" w:rsidP="00FD5D65">
            <w:pPr>
              <w:rPr>
                <w:b/>
                <w:bCs/>
                <w:sz w:val="24"/>
                <w:szCs w:val="24"/>
              </w:rPr>
            </w:pPr>
          </w:p>
          <w:p w14:paraId="51572068" w14:textId="77777777" w:rsidR="00D57030" w:rsidRDefault="00D57030" w:rsidP="00FD5D65">
            <w:pPr>
              <w:rPr>
                <w:b/>
                <w:bCs/>
                <w:sz w:val="24"/>
                <w:szCs w:val="24"/>
              </w:rPr>
            </w:pPr>
          </w:p>
          <w:p w14:paraId="16830A01" w14:textId="77777777" w:rsidR="00C229F9" w:rsidRPr="00652A09" w:rsidRDefault="00C229F9" w:rsidP="00C229F9">
            <w:pPr>
              <w:tabs>
                <w:tab w:val="left" w:pos="5040"/>
              </w:tabs>
            </w:pPr>
          </w:p>
        </w:tc>
      </w:tr>
    </w:tbl>
    <w:p w14:paraId="39442DEA" w14:textId="77777777" w:rsidR="00613ADB" w:rsidRPr="004F026C" w:rsidRDefault="00613ADB" w:rsidP="00B9204D">
      <w:pPr>
        <w:pStyle w:val="Level1Paragraph"/>
        <w:ind w:left="0"/>
        <w:rPr>
          <w:sz w:val="22"/>
          <w:szCs w:val="22"/>
        </w:rPr>
      </w:pPr>
      <w:r w:rsidRPr="004F026C">
        <w:rPr>
          <w:sz w:val="22"/>
          <w:szCs w:val="22"/>
        </w:rPr>
        <w:t xml:space="preserve">AGREEMENT, made as of the _____ day of ______________, 20___, by and between the Massachusetts Water Resources Authority (the "Authority"), a body politic and corporate of the Commonwealth of Massachusetts, and </w:t>
      </w:r>
      <w:r w:rsidRPr="004F026C">
        <w:rPr>
          <w:sz w:val="22"/>
          <w:szCs w:val="22"/>
        </w:rPr>
        <w:fldChar w:fldCharType="begin"/>
      </w:r>
      <w:r w:rsidRPr="004F026C">
        <w:rPr>
          <w:sz w:val="22"/>
          <w:szCs w:val="22"/>
        </w:rPr>
        <w:instrText xml:space="preserve"> MERGEFIELD  Supplier.SupplierName  \* MERGEFORMAT </w:instrText>
      </w:r>
      <w:r w:rsidRPr="004F026C">
        <w:rPr>
          <w:sz w:val="22"/>
          <w:szCs w:val="22"/>
        </w:rPr>
        <w:fldChar w:fldCharType="separate"/>
      </w:r>
      <w:r w:rsidRPr="004F026C">
        <w:rPr>
          <w:noProof/>
          <w:sz w:val="22"/>
          <w:szCs w:val="22"/>
        </w:rPr>
        <w:t>«Supplier.SupplierName»</w:t>
      </w:r>
      <w:r w:rsidRPr="004F026C">
        <w:rPr>
          <w:sz w:val="22"/>
          <w:szCs w:val="22"/>
        </w:rPr>
        <w:fldChar w:fldCharType="end"/>
      </w:r>
      <w:r w:rsidR="00145FED">
        <w:rPr>
          <w:sz w:val="22"/>
          <w:szCs w:val="22"/>
        </w:rPr>
        <w:t xml:space="preserve"> (the "Contractor"), </w:t>
      </w:r>
      <w:proofErr w:type="spellStart"/>
      <w:r w:rsidR="00145FED">
        <w:rPr>
          <w:sz w:val="22"/>
          <w:szCs w:val="22"/>
        </w:rPr>
        <w:t>a</w:t>
      </w:r>
      <w:proofErr w:type="spellEnd"/>
      <w:r w:rsidR="00145FED">
        <w:rPr>
          <w:sz w:val="22"/>
          <w:szCs w:val="22"/>
        </w:rPr>
        <w:t xml:space="preserve"> ____________________________ </w:t>
      </w:r>
      <w:r w:rsidRPr="004F026C">
        <w:rPr>
          <w:sz w:val="22"/>
          <w:szCs w:val="22"/>
        </w:rPr>
        <w:t>organized under the laws of __________</w:t>
      </w:r>
      <w:r w:rsidR="00145FED">
        <w:rPr>
          <w:sz w:val="22"/>
          <w:szCs w:val="22"/>
        </w:rPr>
        <w:t>______</w:t>
      </w:r>
      <w:r w:rsidRPr="004F026C">
        <w:rPr>
          <w:sz w:val="22"/>
          <w:szCs w:val="22"/>
        </w:rPr>
        <w:t>_________ and h</w:t>
      </w:r>
      <w:r w:rsidR="00D307CC">
        <w:rPr>
          <w:sz w:val="22"/>
          <w:szCs w:val="22"/>
        </w:rPr>
        <w:t>aving a usual place of business printed in this agreement</w:t>
      </w:r>
      <w:r w:rsidRPr="004F026C">
        <w:rPr>
          <w:sz w:val="22"/>
          <w:szCs w:val="22"/>
        </w:rPr>
        <w:t>.</w:t>
      </w:r>
    </w:p>
    <w:p w14:paraId="07A24280" w14:textId="77777777" w:rsidR="00613ADB" w:rsidRPr="004F026C" w:rsidRDefault="00613ADB" w:rsidP="00B9204D">
      <w:pPr>
        <w:pStyle w:val="Level1Paragraph"/>
        <w:ind w:left="0"/>
        <w:rPr>
          <w:sz w:val="22"/>
          <w:szCs w:val="22"/>
        </w:rPr>
      </w:pPr>
    </w:p>
    <w:p w14:paraId="76DDEFD4" w14:textId="77777777" w:rsidR="00613ADB" w:rsidRPr="004F026C" w:rsidRDefault="00613ADB" w:rsidP="00B9204D">
      <w:pPr>
        <w:pStyle w:val="Level1Paragraph"/>
        <w:ind w:left="0"/>
        <w:rPr>
          <w:sz w:val="22"/>
          <w:szCs w:val="22"/>
        </w:rPr>
      </w:pPr>
      <w:r w:rsidRPr="004F026C">
        <w:rPr>
          <w:sz w:val="22"/>
          <w:szCs w:val="22"/>
        </w:rPr>
        <w:t>In consideration of the mutual agreements by the parties contained herein, the Authority and the Contractor agree as set forth below:</w:t>
      </w:r>
    </w:p>
    <w:p w14:paraId="3B469539" w14:textId="77777777" w:rsidR="00613ADB" w:rsidRPr="004F026C" w:rsidRDefault="00613ADB" w:rsidP="00B9204D">
      <w:pPr>
        <w:pStyle w:val="Level1Paragraph"/>
        <w:ind w:left="0"/>
        <w:rPr>
          <w:sz w:val="22"/>
          <w:szCs w:val="22"/>
        </w:rPr>
      </w:pPr>
    </w:p>
    <w:p w14:paraId="1DD77344" w14:textId="77777777" w:rsidR="00613ADB" w:rsidRPr="004F026C" w:rsidRDefault="00613ADB" w:rsidP="00B9204D">
      <w:pPr>
        <w:pStyle w:val="Level1Paragraph"/>
        <w:ind w:left="0"/>
        <w:rPr>
          <w:sz w:val="22"/>
          <w:szCs w:val="22"/>
        </w:rPr>
      </w:pPr>
      <w:r w:rsidRPr="004F026C">
        <w:rPr>
          <w:sz w:val="22"/>
          <w:szCs w:val="22"/>
        </w:rPr>
        <w:t xml:space="preserve">ARTICLE 1. </w:t>
      </w:r>
      <w:r w:rsidR="00FD5D65">
        <w:rPr>
          <w:sz w:val="22"/>
          <w:szCs w:val="22"/>
        </w:rPr>
        <w:t xml:space="preserve"> </w:t>
      </w:r>
      <w:r w:rsidRPr="004F026C">
        <w:rPr>
          <w:sz w:val="22"/>
          <w:szCs w:val="22"/>
        </w:rPr>
        <w:t>THE CONTRACT DOCUMENTS</w:t>
      </w:r>
    </w:p>
    <w:p w14:paraId="6D6DBD16" w14:textId="77777777" w:rsidR="00613ADB" w:rsidRPr="004F026C" w:rsidRDefault="00613ADB" w:rsidP="00B9204D">
      <w:pPr>
        <w:pStyle w:val="Level1Paragraph"/>
        <w:ind w:left="0"/>
        <w:rPr>
          <w:sz w:val="22"/>
          <w:szCs w:val="22"/>
        </w:rPr>
      </w:pPr>
    </w:p>
    <w:p w14:paraId="25FBD67A" w14:textId="77777777" w:rsidR="00613ADB" w:rsidRPr="004F026C" w:rsidRDefault="00613ADB" w:rsidP="00B9204D">
      <w:pPr>
        <w:pStyle w:val="Level1Paragraph"/>
        <w:ind w:left="0"/>
        <w:rPr>
          <w:sz w:val="22"/>
          <w:szCs w:val="22"/>
        </w:rPr>
      </w:pPr>
      <w:proofErr w:type="gramStart"/>
      <w:r w:rsidRPr="004F026C">
        <w:rPr>
          <w:sz w:val="22"/>
          <w:szCs w:val="22"/>
        </w:rPr>
        <w:t xml:space="preserve">1.1 </w:t>
      </w:r>
      <w:r w:rsidR="00FD5D65">
        <w:rPr>
          <w:sz w:val="22"/>
          <w:szCs w:val="22"/>
        </w:rPr>
        <w:t xml:space="preserve"> </w:t>
      </w:r>
      <w:r w:rsidRPr="004F026C">
        <w:rPr>
          <w:sz w:val="22"/>
          <w:szCs w:val="22"/>
        </w:rPr>
        <w:t>The</w:t>
      </w:r>
      <w:proofErr w:type="gramEnd"/>
      <w:r w:rsidRPr="004F026C">
        <w:rPr>
          <w:sz w:val="22"/>
          <w:szCs w:val="22"/>
        </w:rPr>
        <w:t xml:space="preserve"> Contract Documents consist of this Agreement and the other documents, plans, drawings and specifications listed in the Table of Contents and in Subparagraph 1.1.4 of Section 00700, General Conditions.  The Contract Documents are all as fully a part of the Contract as if attached to this Agreement or repeated herein.  Terms used herein shall have the meanings assigned to them in such Contract Documents.  </w:t>
      </w:r>
    </w:p>
    <w:p w14:paraId="495FC5EF" w14:textId="77777777" w:rsidR="00613ADB" w:rsidRPr="004F026C" w:rsidRDefault="00613ADB" w:rsidP="00B9204D">
      <w:pPr>
        <w:pStyle w:val="Level1Paragraph"/>
        <w:ind w:left="0"/>
        <w:rPr>
          <w:sz w:val="22"/>
          <w:szCs w:val="22"/>
        </w:rPr>
      </w:pPr>
    </w:p>
    <w:p w14:paraId="7A3943D4" w14:textId="77777777" w:rsidR="00613ADB" w:rsidRPr="004F026C" w:rsidRDefault="00613ADB" w:rsidP="00B9204D">
      <w:pPr>
        <w:pStyle w:val="Level1Paragraph"/>
        <w:ind w:left="0"/>
        <w:rPr>
          <w:sz w:val="22"/>
          <w:szCs w:val="22"/>
        </w:rPr>
      </w:pPr>
      <w:r w:rsidRPr="004F026C">
        <w:rPr>
          <w:sz w:val="22"/>
          <w:szCs w:val="22"/>
        </w:rPr>
        <w:t xml:space="preserve">ARTICLE 2. </w:t>
      </w:r>
      <w:r w:rsidR="00FD5D65">
        <w:rPr>
          <w:sz w:val="22"/>
          <w:szCs w:val="22"/>
        </w:rPr>
        <w:t xml:space="preserve"> </w:t>
      </w:r>
      <w:r w:rsidRPr="004F026C">
        <w:rPr>
          <w:sz w:val="22"/>
          <w:szCs w:val="22"/>
        </w:rPr>
        <w:t>THE WORK</w:t>
      </w:r>
    </w:p>
    <w:p w14:paraId="01EC0C56" w14:textId="77777777" w:rsidR="00613ADB" w:rsidRPr="004F026C" w:rsidRDefault="00613ADB" w:rsidP="00B9204D">
      <w:pPr>
        <w:pStyle w:val="Level1Paragraph"/>
        <w:ind w:left="0"/>
        <w:rPr>
          <w:sz w:val="22"/>
          <w:szCs w:val="22"/>
        </w:rPr>
      </w:pPr>
    </w:p>
    <w:p w14:paraId="57A1FD82" w14:textId="77777777" w:rsidR="00613ADB" w:rsidRPr="004F026C" w:rsidRDefault="00613ADB" w:rsidP="00B9204D">
      <w:pPr>
        <w:pStyle w:val="Level1Paragraph"/>
        <w:ind w:left="0"/>
        <w:rPr>
          <w:sz w:val="22"/>
          <w:szCs w:val="22"/>
        </w:rPr>
      </w:pPr>
      <w:r w:rsidRPr="004F026C">
        <w:rPr>
          <w:sz w:val="22"/>
          <w:szCs w:val="22"/>
        </w:rPr>
        <w:t xml:space="preserve">2.1 </w:t>
      </w:r>
      <w:r w:rsidR="00FD5D65">
        <w:rPr>
          <w:sz w:val="22"/>
          <w:szCs w:val="22"/>
        </w:rPr>
        <w:t xml:space="preserve"> </w:t>
      </w:r>
      <w:r w:rsidRPr="004F026C">
        <w:rPr>
          <w:sz w:val="22"/>
          <w:szCs w:val="22"/>
        </w:rPr>
        <w:t xml:space="preserve">The Contractor shall furnish all labor, materials, tools, equipment, and insurance necessary to perform the Work in strict accordance with the Contract Documents for the project entitled: </w:t>
      </w:r>
      <w:r w:rsidR="006E1ED1" w:rsidRPr="004F026C">
        <w:rPr>
          <w:bCs/>
          <w:sz w:val="22"/>
          <w:szCs w:val="22"/>
        </w:rPr>
        <w:fldChar w:fldCharType="begin"/>
      </w:r>
      <w:r w:rsidR="006E1ED1" w:rsidRPr="004F026C">
        <w:rPr>
          <w:bCs/>
          <w:sz w:val="22"/>
          <w:szCs w:val="22"/>
        </w:rPr>
        <w:instrText xml:space="preserve"> MERGEFIELD  Name  \* MERGEFORMAT </w:instrText>
      </w:r>
      <w:r w:rsidR="006E1ED1" w:rsidRPr="004F026C">
        <w:rPr>
          <w:bCs/>
          <w:sz w:val="22"/>
          <w:szCs w:val="22"/>
        </w:rPr>
        <w:fldChar w:fldCharType="separate"/>
      </w:r>
      <w:r w:rsidR="006E1ED1" w:rsidRPr="004F026C">
        <w:rPr>
          <w:bCs/>
          <w:sz w:val="22"/>
          <w:szCs w:val="22"/>
        </w:rPr>
        <w:t>«Name»</w:t>
      </w:r>
      <w:r w:rsidR="006E1ED1" w:rsidRPr="004F026C">
        <w:rPr>
          <w:bCs/>
          <w:sz w:val="22"/>
          <w:szCs w:val="22"/>
        </w:rPr>
        <w:fldChar w:fldCharType="end"/>
      </w:r>
      <w:r w:rsidRPr="004F026C">
        <w:rPr>
          <w:sz w:val="22"/>
          <w:szCs w:val="22"/>
        </w:rPr>
        <w:t xml:space="preserve"> including Addenda to the Contract Documents numbered ______.</w:t>
      </w:r>
    </w:p>
    <w:p w14:paraId="7C873BE4" w14:textId="77777777" w:rsidR="00613ADB" w:rsidRPr="004F026C" w:rsidRDefault="00613ADB" w:rsidP="00B9204D">
      <w:pPr>
        <w:pStyle w:val="Level1Paragraph"/>
        <w:ind w:left="0"/>
        <w:rPr>
          <w:sz w:val="22"/>
          <w:szCs w:val="22"/>
        </w:rPr>
      </w:pPr>
    </w:p>
    <w:p w14:paraId="6B119E99" w14:textId="77777777" w:rsidR="00613ADB" w:rsidRPr="004F026C" w:rsidRDefault="00613ADB" w:rsidP="00B9204D">
      <w:pPr>
        <w:pStyle w:val="Level1Paragraph"/>
        <w:ind w:left="0"/>
        <w:rPr>
          <w:sz w:val="22"/>
          <w:szCs w:val="22"/>
        </w:rPr>
      </w:pPr>
      <w:r w:rsidRPr="004F026C">
        <w:rPr>
          <w:sz w:val="22"/>
          <w:szCs w:val="22"/>
        </w:rPr>
        <w:t xml:space="preserve">ARTICLE 3. </w:t>
      </w:r>
      <w:r w:rsidR="00FD5D65">
        <w:rPr>
          <w:sz w:val="22"/>
          <w:szCs w:val="22"/>
        </w:rPr>
        <w:t xml:space="preserve"> </w:t>
      </w:r>
      <w:r w:rsidRPr="004F026C">
        <w:rPr>
          <w:sz w:val="22"/>
          <w:szCs w:val="22"/>
        </w:rPr>
        <w:t>CONTRACT PRICE</w:t>
      </w:r>
    </w:p>
    <w:p w14:paraId="1DFE4EB1" w14:textId="77777777" w:rsidR="00613ADB" w:rsidRPr="004F026C" w:rsidRDefault="00613ADB" w:rsidP="00B9204D">
      <w:pPr>
        <w:pStyle w:val="Level1Paragraph"/>
        <w:ind w:left="0"/>
        <w:rPr>
          <w:sz w:val="22"/>
          <w:szCs w:val="22"/>
        </w:rPr>
      </w:pPr>
    </w:p>
    <w:p w14:paraId="401DA090" w14:textId="77777777" w:rsidR="00613ADB" w:rsidRPr="004F026C" w:rsidRDefault="00613ADB" w:rsidP="00B9204D">
      <w:pPr>
        <w:pStyle w:val="Level1Paragraph"/>
        <w:ind w:left="0"/>
        <w:rPr>
          <w:sz w:val="22"/>
          <w:szCs w:val="22"/>
        </w:rPr>
      </w:pPr>
      <w:proofErr w:type="gramStart"/>
      <w:r w:rsidRPr="004F026C">
        <w:rPr>
          <w:sz w:val="22"/>
          <w:szCs w:val="22"/>
        </w:rPr>
        <w:t xml:space="preserve">3.1 </w:t>
      </w:r>
      <w:r w:rsidR="00FD5D65">
        <w:rPr>
          <w:sz w:val="22"/>
          <w:szCs w:val="22"/>
        </w:rPr>
        <w:t xml:space="preserve"> </w:t>
      </w:r>
      <w:r w:rsidRPr="004F026C">
        <w:rPr>
          <w:sz w:val="22"/>
          <w:szCs w:val="22"/>
        </w:rPr>
        <w:t>The</w:t>
      </w:r>
      <w:proofErr w:type="gramEnd"/>
      <w:r w:rsidRPr="004F026C">
        <w:rPr>
          <w:sz w:val="22"/>
          <w:szCs w:val="22"/>
        </w:rPr>
        <w:t xml:space="preserve"> Authority shall pay the Contractor for the performance of the Work in accordance with the Contract Documents, in curre</w:t>
      </w:r>
      <w:r w:rsidR="00CB7D52" w:rsidRPr="004F026C">
        <w:rPr>
          <w:sz w:val="22"/>
          <w:szCs w:val="22"/>
        </w:rPr>
        <w:t>nt funds, the Contract Price of</w:t>
      </w:r>
      <w:r w:rsidR="00FD5D65">
        <w:rPr>
          <w:sz w:val="22"/>
          <w:szCs w:val="22"/>
        </w:rPr>
        <w:t xml:space="preserve"> </w:t>
      </w:r>
      <w:r w:rsidR="00474798">
        <w:rPr>
          <w:sz w:val="22"/>
          <w:szCs w:val="22"/>
        </w:rPr>
        <w:t>[TOTAL CONTRACT PRICE]</w:t>
      </w:r>
      <w:r w:rsidRPr="004F026C">
        <w:rPr>
          <w:sz w:val="22"/>
          <w:szCs w:val="22"/>
        </w:rPr>
        <w:t xml:space="preserve"> including the unit prices, if any, and allowances, if any, stated in the General Bid Response.</w:t>
      </w:r>
    </w:p>
    <w:p w14:paraId="4BA579FF" w14:textId="77777777" w:rsidR="006E1ED1" w:rsidRPr="004F026C" w:rsidRDefault="006E1ED1" w:rsidP="00B9204D">
      <w:pPr>
        <w:pStyle w:val="Level1Paragraph"/>
        <w:ind w:left="0"/>
        <w:rPr>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330"/>
        <w:gridCol w:w="2700"/>
        <w:gridCol w:w="2700"/>
      </w:tblGrid>
      <w:tr w:rsidR="006E1ED1" w:rsidRPr="004F026C" w14:paraId="66DFAFE8" w14:textId="77777777" w:rsidTr="00E61B27">
        <w:trPr>
          <w:tblHeader/>
        </w:trPr>
        <w:tc>
          <w:tcPr>
            <w:tcW w:w="9450" w:type="dxa"/>
            <w:gridSpan w:val="4"/>
          </w:tcPr>
          <w:p w14:paraId="264602A1" w14:textId="77777777" w:rsidR="006E1ED1" w:rsidRPr="004F026C" w:rsidRDefault="006E1ED1" w:rsidP="006E1ED1">
            <w:pPr>
              <w:rPr>
                <w:b/>
                <w:sz w:val="22"/>
                <w:szCs w:val="22"/>
              </w:rPr>
            </w:pPr>
            <w:r w:rsidRPr="004F026C">
              <w:rPr>
                <w:b/>
                <w:sz w:val="22"/>
                <w:szCs w:val="22"/>
              </w:rPr>
              <w:t>Contract Lines</w:t>
            </w:r>
          </w:p>
        </w:tc>
      </w:tr>
      <w:tr w:rsidR="006E1ED1" w:rsidRPr="004F026C" w14:paraId="186A2B4B" w14:textId="77777777" w:rsidTr="00E61B27">
        <w:trPr>
          <w:tblHeader/>
        </w:trPr>
        <w:tc>
          <w:tcPr>
            <w:tcW w:w="720" w:type="dxa"/>
          </w:tcPr>
          <w:p w14:paraId="2E6C33D2" w14:textId="77777777" w:rsidR="006E1ED1" w:rsidRPr="004F026C" w:rsidRDefault="006E1ED1" w:rsidP="00F750BD">
            <w:pPr>
              <w:jc w:val="center"/>
              <w:rPr>
                <w:b/>
                <w:sz w:val="22"/>
                <w:szCs w:val="22"/>
              </w:rPr>
            </w:pPr>
            <w:r w:rsidRPr="004F026C">
              <w:rPr>
                <w:b/>
                <w:sz w:val="22"/>
                <w:szCs w:val="22"/>
              </w:rPr>
              <w:t>Item</w:t>
            </w:r>
          </w:p>
        </w:tc>
        <w:tc>
          <w:tcPr>
            <w:tcW w:w="3330" w:type="dxa"/>
          </w:tcPr>
          <w:p w14:paraId="080CBF48" w14:textId="77777777" w:rsidR="006E1ED1" w:rsidRPr="004F026C" w:rsidRDefault="006E1ED1" w:rsidP="00F750BD">
            <w:pPr>
              <w:jc w:val="center"/>
              <w:rPr>
                <w:b/>
                <w:sz w:val="22"/>
                <w:szCs w:val="22"/>
              </w:rPr>
            </w:pPr>
            <w:r w:rsidRPr="004F026C">
              <w:rPr>
                <w:b/>
                <w:sz w:val="22"/>
                <w:szCs w:val="22"/>
              </w:rPr>
              <w:t>Item Description</w:t>
            </w:r>
          </w:p>
        </w:tc>
        <w:tc>
          <w:tcPr>
            <w:tcW w:w="2700" w:type="dxa"/>
          </w:tcPr>
          <w:p w14:paraId="6C12E546" w14:textId="77777777" w:rsidR="006E1ED1" w:rsidRPr="004F026C" w:rsidRDefault="006E1ED1" w:rsidP="00F750BD">
            <w:pPr>
              <w:jc w:val="center"/>
              <w:rPr>
                <w:b/>
                <w:sz w:val="22"/>
                <w:szCs w:val="22"/>
              </w:rPr>
            </w:pPr>
            <w:r w:rsidRPr="004F026C">
              <w:rPr>
                <w:b/>
                <w:sz w:val="22"/>
                <w:szCs w:val="22"/>
              </w:rPr>
              <w:t>Unit of Measure</w:t>
            </w:r>
          </w:p>
        </w:tc>
        <w:tc>
          <w:tcPr>
            <w:tcW w:w="2700" w:type="dxa"/>
          </w:tcPr>
          <w:p w14:paraId="2BF2B082" w14:textId="77777777" w:rsidR="006E1ED1" w:rsidRPr="004F026C" w:rsidRDefault="006E1ED1" w:rsidP="00F750BD">
            <w:pPr>
              <w:jc w:val="center"/>
              <w:rPr>
                <w:b/>
                <w:sz w:val="22"/>
                <w:szCs w:val="22"/>
              </w:rPr>
            </w:pPr>
            <w:r w:rsidRPr="004F026C">
              <w:rPr>
                <w:b/>
                <w:sz w:val="22"/>
                <w:szCs w:val="22"/>
              </w:rPr>
              <w:t>Base Cost</w:t>
            </w:r>
          </w:p>
        </w:tc>
      </w:tr>
      <w:tr w:rsidR="006E1ED1" w:rsidRPr="004F026C" w14:paraId="7B9A79ED" w14:textId="77777777" w:rsidTr="00B00602">
        <w:trPr>
          <w:trHeight w:val="377"/>
        </w:trPr>
        <w:tc>
          <w:tcPr>
            <w:tcW w:w="720" w:type="dxa"/>
          </w:tcPr>
          <w:p w14:paraId="3C0B9B56" w14:textId="77777777" w:rsidR="006E1ED1" w:rsidRPr="004F026C" w:rsidRDefault="00474798" w:rsidP="00FD5D65">
            <w:pPr>
              <w:rPr>
                <w:sz w:val="22"/>
                <w:szCs w:val="22"/>
              </w:rPr>
            </w:pPr>
            <w:r>
              <w:rPr>
                <w:sz w:val="22"/>
                <w:szCs w:val="22"/>
              </w:rPr>
              <w:t>LINE#</w:t>
            </w:r>
          </w:p>
        </w:tc>
        <w:tc>
          <w:tcPr>
            <w:tcW w:w="3330" w:type="dxa"/>
          </w:tcPr>
          <w:p w14:paraId="245309D6" w14:textId="77777777" w:rsidR="006E1ED1" w:rsidRPr="004F026C" w:rsidRDefault="00474798" w:rsidP="00FD5D65">
            <w:pPr>
              <w:rPr>
                <w:sz w:val="22"/>
                <w:szCs w:val="22"/>
              </w:rPr>
            </w:pPr>
            <w:r>
              <w:rPr>
                <w:sz w:val="22"/>
                <w:szCs w:val="22"/>
              </w:rPr>
              <w:t>DESCRIPTION</w:t>
            </w:r>
          </w:p>
        </w:tc>
        <w:tc>
          <w:tcPr>
            <w:tcW w:w="2700" w:type="dxa"/>
          </w:tcPr>
          <w:p w14:paraId="20AD172F" w14:textId="77777777" w:rsidR="006E1ED1" w:rsidRPr="004F026C" w:rsidRDefault="00474798" w:rsidP="00FD5D65">
            <w:pPr>
              <w:rPr>
                <w:sz w:val="22"/>
                <w:szCs w:val="22"/>
              </w:rPr>
            </w:pPr>
            <w:r>
              <w:rPr>
                <w:sz w:val="22"/>
                <w:szCs w:val="22"/>
              </w:rPr>
              <w:t>UOM</w:t>
            </w:r>
          </w:p>
        </w:tc>
        <w:tc>
          <w:tcPr>
            <w:tcW w:w="2700" w:type="dxa"/>
          </w:tcPr>
          <w:p w14:paraId="2B5F21A5" w14:textId="77777777" w:rsidR="006E1ED1" w:rsidRPr="004F026C" w:rsidRDefault="00B906F8" w:rsidP="00474798">
            <w:pPr>
              <w:jc w:val="right"/>
              <w:rPr>
                <w:sz w:val="22"/>
                <w:szCs w:val="22"/>
              </w:rPr>
            </w:pPr>
            <w:r w:rsidRPr="004F026C">
              <w:rPr>
                <w:sz w:val="22"/>
                <w:szCs w:val="22"/>
              </w:rPr>
              <w:t>$</w:t>
            </w:r>
            <w:r w:rsidR="00474798">
              <w:rPr>
                <w:sz w:val="22"/>
                <w:szCs w:val="22"/>
              </w:rPr>
              <w:t>##.##</w:t>
            </w:r>
          </w:p>
        </w:tc>
      </w:tr>
    </w:tbl>
    <w:p w14:paraId="704461C5" w14:textId="77777777" w:rsidR="006E1ED1" w:rsidRPr="004F026C" w:rsidRDefault="006E1ED1" w:rsidP="00B9204D">
      <w:pPr>
        <w:pStyle w:val="Level1Paragraph"/>
        <w:ind w:left="0"/>
        <w:rPr>
          <w:sz w:val="22"/>
          <w:szCs w:val="22"/>
        </w:rPr>
      </w:pPr>
    </w:p>
    <w:p w14:paraId="0A67B955" w14:textId="77777777" w:rsidR="00613ADB" w:rsidRPr="004F026C" w:rsidRDefault="00613ADB" w:rsidP="00B9204D">
      <w:pPr>
        <w:pStyle w:val="Level1Paragraph"/>
        <w:ind w:left="0"/>
        <w:rPr>
          <w:sz w:val="22"/>
          <w:szCs w:val="22"/>
        </w:rPr>
      </w:pPr>
      <w:r w:rsidRPr="004F026C">
        <w:rPr>
          <w:sz w:val="22"/>
          <w:szCs w:val="22"/>
        </w:rPr>
        <w:t xml:space="preserve">ARTICLE 4. </w:t>
      </w:r>
      <w:r w:rsidR="00FD5D65">
        <w:rPr>
          <w:sz w:val="22"/>
          <w:szCs w:val="22"/>
        </w:rPr>
        <w:t xml:space="preserve"> </w:t>
      </w:r>
      <w:r w:rsidRPr="004F026C">
        <w:rPr>
          <w:sz w:val="22"/>
          <w:szCs w:val="22"/>
        </w:rPr>
        <w:t>PAYMENT OF THE CONTRACT PRICE</w:t>
      </w:r>
    </w:p>
    <w:p w14:paraId="483DA19C" w14:textId="77777777" w:rsidR="00613ADB" w:rsidRPr="004F026C" w:rsidRDefault="00613ADB" w:rsidP="00B9204D">
      <w:pPr>
        <w:pStyle w:val="Level1Paragraph"/>
        <w:ind w:left="0"/>
        <w:rPr>
          <w:sz w:val="22"/>
          <w:szCs w:val="22"/>
        </w:rPr>
      </w:pPr>
    </w:p>
    <w:p w14:paraId="7F6DAC31" w14:textId="77777777" w:rsidR="00613ADB" w:rsidRPr="004F026C" w:rsidRDefault="00613ADB" w:rsidP="00B9204D">
      <w:pPr>
        <w:pStyle w:val="Level1Paragraph"/>
        <w:ind w:left="0"/>
        <w:rPr>
          <w:sz w:val="22"/>
          <w:szCs w:val="22"/>
        </w:rPr>
      </w:pPr>
      <w:proofErr w:type="gramStart"/>
      <w:r w:rsidRPr="004F026C">
        <w:rPr>
          <w:sz w:val="22"/>
          <w:szCs w:val="22"/>
        </w:rPr>
        <w:lastRenderedPageBreak/>
        <w:t xml:space="preserve">4.1 </w:t>
      </w:r>
      <w:r w:rsidR="00FD5D65">
        <w:rPr>
          <w:sz w:val="22"/>
          <w:szCs w:val="22"/>
        </w:rPr>
        <w:t xml:space="preserve"> </w:t>
      </w:r>
      <w:r w:rsidRPr="004F026C">
        <w:rPr>
          <w:sz w:val="22"/>
          <w:szCs w:val="22"/>
        </w:rPr>
        <w:t>Progress</w:t>
      </w:r>
      <w:proofErr w:type="gramEnd"/>
      <w:r w:rsidRPr="004F026C">
        <w:rPr>
          <w:sz w:val="22"/>
          <w:szCs w:val="22"/>
        </w:rPr>
        <w:t xml:space="preserve"> payments and final </w:t>
      </w:r>
      <w:proofErr w:type="gramStart"/>
      <w:r w:rsidRPr="004F026C">
        <w:rPr>
          <w:sz w:val="22"/>
          <w:szCs w:val="22"/>
        </w:rPr>
        <w:t>payment</w:t>
      </w:r>
      <w:proofErr w:type="gramEnd"/>
      <w:r w:rsidRPr="004F026C">
        <w:rPr>
          <w:sz w:val="22"/>
          <w:szCs w:val="22"/>
        </w:rPr>
        <w:t xml:space="preserve"> shall be made to the Contractor as provided in Section 00700, General Conditions and in accordance with applicable provisions of the Massachusetts General Laws.</w:t>
      </w:r>
    </w:p>
    <w:p w14:paraId="2D73E1CB" w14:textId="77777777" w:rsidR="00613ADB" w:rsidRPr="004F026C" w:rsidRDefault="00613ADB" w:rsidP="00B9204D">
      <w:pPr>
        <w:pStyle w:val="Level1Paragraph"/>
        <w:ind w:left="0"/>
        <w:rPr>
          <w:sz w:val="22"/>
          <w:szCs w:val="22"/>
        </w:rPr>
      </w:pPr>
    </w:p>
    <w:p w14:paraId="51A9E450" w14:textId="77777777" w:rsidR="00613ADB" w:rsidRPr="004F026C" w:rsidRDefault="00613ADB" w:rsidP="00B9204D">
      <w:pPr>
        <w:pStyle w:val="Level1Paragraph"/>
        <w:ind w:left="0"/>
        <w:rPr>
          <w:sz w:val="22"/>
          <w:szCs w:val="22"/>
        </w:rPr>
      </w:pPr>
      <w:r w:rsidRPr="004F026C">
        <w:rPr>
          <w:sz w:val="22"/>
          <w:szCs w:val="22"/>
        </w:rPr>
        <w:t xml:space="preserve">ARTICLE 5. </w:t>
      </w:r>
      <w:r w:rsidR="00FD5D65">
        <w:rPr>
          <w:sz w:val="22"/>
          <w:szCs w:val="22"/>
        </w:rPr>
        <w:t xml:space="preserve"> </w:t>
      </w:r>
      <w:r w:rsidRPr="004F026C">
        <w:rPr>
          <w:sz w:val="22"/>
          <w:szCs w:val="22"/>
        </w:rPr>
        <w:t>CONTRACT TIME; LIQUIDATED DAMAGES</w:t>
      </w:r>
    </w:p>
    <w:p w14:paraId="7DA8BA69" w14:textId="77777777" w:rsidR="00613ADB" w:rsidRPr="004F026C" w:rsidRDefault="00613ADB" w:rsidP="00B9204D">
      <w:pPr>
        <w:pStyle w:val="Level1Paragraph"/>
        <w:ind w:left="0"/>
        <w:rPr>
          <w:sz w:val="22"/>
          <w:szCs w:val="22"/>
        </w:rPr>
      </w:pPr>
    </w:p>
    <w:p w14:paraId="4D0436D2" w14:textId="77777777" w:rsidR="00613ADB" w:rsidRPr="004F026C" w:rsidRDefault="00613ADB" w:rsidP="00B9204D">
      <w:pPr>
        <w:pStyle w:val="Level1Paragraph"/>
        <w:ind w:left="0"/>
        <w:rPr>
          <w:sz w:val="22"/>
          <w:szCs w:val="22"/>
        </w:rPr>
      </w:pPr>
      <w:proofErr w:type="gramStart"/>
      <w:r w:rsidRPr="004F026C">
        <w:rPr>
          <w:sz w:val="22"/>
          <w:szCs w:val="22"/>
        </w:rPr>
        <w:t>5.1</w:t>
      </w:r>
      <w:r w:rsidR="00FD5D65">
        <w:rPr>
          <w:sz w:val="22"/>
          <w:szCs w:val="22"/>
        </w:rPr>
        <w:t xml:space="preserve"> </w:t>
      </w:r>
      <w:r w:rsidRPr="004F026C">
        <w:rPr>
          <w:sz w:val="22"/>
          <w:szCs w:val="22"/>
        </w:rPr>
        <w:t xml:space="preserve"> It</w:t>
      </w:r>
      <w:proofErr w:type="gramEnd"/>
      <w:r w:rsidRPr="004F026C">
        <w:rPr>
          <w:sz w:val="22"/>
          <w:szCs w:val="22"/>
        </w:rPr>
        <w:t xml:space="preserve"> is agreed that time is of the essence of this Contract.  Contractor shall commence Work forthwith on the date specified in the Notice to Proceed and shall diligently carry out the Work with dispatch to completion within the time specified in Division One of the Contract Documents, including any interim milestones specified therein.  The time specified in Division One and the time(s) specified for achieving interim milestone(s), if any, together with any valid extensions thereof approved by the Authority as provided in the Contract Documents, is herein referred to as the Contract Time.</w:t>
      </w:r>
    </w:p>
    <w:p w14:paraId="35B7E6B0" w14:textId="77777777" w:rsidR="00613ADB" w:rsidRPr="004F026C" w:rsidRDefault="00613ADB" w:rsidP="00B9204D">
      <w:pPr>
        <w:pStyle w:val="Level1Paragraph"/>
        <w:ind w:left="0"/>
        <w:rPr>
          <w:sz w:val="22"/>
          <w:szCs w:val="22"/>
        </w:rPr>
      </w:pPr>
    </w:p>
    <w:p w14:paraId="6B19C3F4" w14:textId="77777777" w:rsidR="00613ADB" w:rsidRPr="004F026C" w:rsidRDefault="00613ADB" w:rsidP="00B9204D">
      <w:pPr>
        <w:pStyle w:val="Level1Paragraph"/>
        <w:ind w:left="0"/>
        <w:rPr>
          <w:sz w:val="22"/>
          <w:szCs w:val="22"/>
        </w:rPr>
      </w:pPr>
      <w:r w:rsidRPr="004F026C">
        <w:rPr>
          <w:sz w:val="22"/>
          <w:szCs w:val="22"/>
        </w:rPr>
        <w:t xml:space="preserve">5.2 </w:t>
      </w:r>
      <w:r w:rsidR="00FD5D65">
        <w:rPr>
          <w:sz w:val="22"/>
          <w:szCs w:val="22"/>
        </w:rPr>
        <w:t xml:space="preserve"> </w:t>
      </w:r>
      <w:r w:rsidRPr="004F026C">
        <w:rPr>
          <w:sz w:val="22"/>
          <w:szCs w:val="22"/>
        </w:rPr>
        <w:t>The Contractor shall be assessed liquidated damages for each calendar day of delay in Substantial Completion of the Work (as defined in Section 00700, General Conditions) after expiration of the Contract Time, and for each calendar day of delay in achieving any interim milestone(s) specified in Division One of the Contract Documents, in accordance with the following provisions:</w:t>
      </w:r>
    </w:p>
    <w:p w14:paraId="567F558F" w14:textId="77777777" w:rsidR="00613ADB" w:rsidRPr="004F026C" w:rsidRDefault="00613ADB" w:rsidP="00B9204D">
      <w:pPr>
        <w:pStyle w:val="Level1Paragraph"/>
        <w:ind w:left="0"/>
        <w:rPr>
          <w:sz w:val="22"/>
          <w:szCs w:val="22"/>
        </w:rPr>
      </w:pPr>
    </w:p>
    <w:p w14:paraId="6E023AC5" w14:textId="77777777" w:rsidR="00613ADB" w:rsidRPr="004F026C" w:rsidRDefault="00613ADB" w:rsidP="00B9204D">
      <w:pPr>
        <w:pStyle w:val="Level1Paragraph"/>
        <w:ind w:left="0"/>
        <w:rPr>
          <w:sz w:val="22"/>
          <w:szCs w:val="22"/>
        </w:rPr>
      </w:pPr>
      <w:proofErr w:type="gramStart"/>
      <w:r w:rsidRPr="004F026C">
        <w:rPr>
          <w:sz w:val="22"/>
          <w:szCs w:val="22"/>
        </w:rPr>
        <w:t xml:space="preserve">5.2.1 </w:t>
      </w:r>
      <w:r w:rsidR="00FD5D65">
        <w:rPr>
          <w:sz w:val="22"/>
          <w:szCs w:val="22"/>
        </w:rPr>
        <w:t xml:space="preserve"> </w:t>
      </w:r>
      <w:r w:rsidRPr="004F026C">
        <w:rPr>
          <w:sz w:val="22"/>
          <w:szCs w:val="22"/>
        </w:rPr>
        <w:t>Time</w:t>
      </w:r>
      <w:proofErr w:type="gramEnd"/>
      <w:r w:rsidRPr="004F026C">
        <w:rPr>
          <w:sz w:val="22"/>
          <w:szCs w:val="22"/>
        </w:rPr>
        <w:t xml:space="preserve"> as Essential Condition - It is understood and agreed that the time of commencement of Work, including any interim milestone(s), and completion of the Work and interim milestone(s) in accordance with the Contract Documents are essential conditions of this Contract.  It is further agreed that time is of the essence of each and every portion of the Contract Documents wherein a definite and certain or maximum length of time is fixed for the performance of any act whatsoever; and where, in accordance with the Contract Documents, an additional time is allowed for the completion of any work, the new time fixed by such extension shall be of the essence of this Contract. It is understood and agreed that the Contract Time and other times for the completion of Work specified in the Contract Documents are reasonable times for the same.</w:t>
      </w:r>
    </w:p>
    <w:p w14:paraId="66958004" w14:textId="77777777" w:rsidR="00613ADB" w:rsidRPr="004F026C" w:rsidRDefault="00613ADB" w:rsidP="00B9204D">
      <w:pPr>
        <w:pStyle w:val="Level1Paragraph"/>
        <w:ind w:left="0"/>
        <w:rPr>
          <w:sz w:val="22"/>
          <w:szCs w:val="22"/>
        </w:rPr>
      </w:pPr>
    </w:p>
    <w:p w14:paraId="105CFB63" w14:textId="77777777" w:rsidR="00613ADB" w:rsidRPr="004F026C" w:rsidRDefault="00613ADB" w:rsidP="00B9204D">
      <w:pPr>
        <w:pStyle w:val="Level1Paragraph"/>
        <w:ind w:left="0"/>
        <w:rPr>
          <w:sz w:val="22"/>
          <w:szCs w:val="22"/>
        </w:rPr>
      </w:pPr>
      <w:proofErr w:type="gramStart"/>
      <w:r w:rsidRPr="004F026C">
        <w:rPr>
          <w:sz w:val="22"/>
          <w:szCs w:val="22"/>
        </w:rPr>
        <w:t xml:space="preserve">5.2.2 </w:t>
      </w:r>
      <w:r w:rsidR="00FD5D65">
        <w:rPr>
          <w:sz w:val="22"/>
          <w:szCs w:val="22"/>
        </w:rPr>
        <w:t xml:space="preserve"> </w:t>
      </w:r>
      <w:r w:rsidRPr="004F026C">
        <w:rPr>
          <w:sz w:val="22"/>
          <w:szCs w:val="22"/>
        </w:rPr>
        <w:t>Progress</w:t>
      </w:r>
      <w:proofErr w:type="gramEnd"/>
      <w:r w:rsidRPr="004F026C">
        <w:rPr>
          <w:sz w:val="22"/>
          <w:szCs w:val="22"/>
        </w:rPr>
        <w:t xml:space="preserve"> and Completion - The Contractor shall commence work promptly upon receipt of a Notice to Proceed, and shall prosecute and complete the Work regularly, diligently and uninterruptedly in accordance with the Contract Documents at such rate of progress as will ensure completion and achievement of interim milestones, if </w:t>
      </w:r>
      <w:proofErr w:type="gramStart"/>
      <w:r w:rsidRPr="004F026C">
        <w:rPr>
          <w:sz w:val="22"/>
          <w:szCs w:val="22"/>
        </w:rPr>
        <w:t>any,  within</w:t>
      </w:r>
      <w:proofErr w:type="gramEnd"/>
      <w:r w:rsidRPr="004F026C">
        <w:rPr>
          <w:sz w:val="22"/>
          <w:szCs w:val="22"/>
        </w:rPr>
        <w:t xml:space="preserve"> the Contract Time.</w:t>
      </w:r>
    </w:p>
    <w:p w14:paraId="5A24C7F3" w14:textId="77777777" w:rsidR="00613ADB" w:rsidRPr="004F026C" w:rsidRDefault="00613ADB" w:rsidP="00B9204D">
      <w:pPr>
        <w:pStyle w:val="Level1Paragraph"/>
        <w:ind w:left="0"/>
        <w:rPr>
          <w:sz w:val="22"/>
          <w:szCs w:val="22"/>
        </w:rPr>
      </w:pPr>
    </w:p>
    <w:p w14:paraId="50179DF4" w14:textId="77777777" w:rsidR="00613ADB" w:rsidRPr="004F026C" w:rsidRDefault="00613ADB" w:rsidP="00B9204D">
      <w:pPr>
        <w:pStyle w:val="Level1Paragraph"/>
        <w:ind w:left="0"/>
        <w:rPr>
          <w:sz w:val="22"/>
          <w:szCs w:val="22"/>
        </w:rPr>
      </w:pPr>
      <w:r w:rsidRPr="004F026C">
        <w:rPr>
          <w:sz w:val="22"/>
          <w:szCs w:val="22"/>
        </w:rPr>
        <w:t xml:space="preserve">5.2.3 </w:t>
      </w:r>
      <w:r w:rsidR="00FD5D65">
        <w:rPr>
          <w:sz w:val="22"/>
          <w:szCs w:val="22"/>
        </w:rPr>
        <w:t xml:space="preserve"> </w:t>
      </w:r>
      <w:r w:rsidRPr="004F026C">
        <w:rPr>
          <w:sz w:val="22"/>
          <w:szCs w:val="22"/>
        </w:rPr>
        <w:t xml:space="preserve">Liquidated Damages - If the Contractor shall neglect, fail or refuse to complete the Work within the Contract Time, the Contractor and the Contractor's Surety agree, as part of the consideration for the execution of this Contract by the Authority, to pay the Authority the amount specified in Division One of the Contract Documents, not as a penalty, but as liquidated damages to partially cover losses, expenses and damages of the Authority for such breach of contract as herein set forth, for each and every calendar day occurring after expiration of the Contract Time, as of which the Contractor shall not have achieved completion of the Work.  If the Contractor shall neglect, fail or refuse to complete the Work of any milestone within the time specified in Division One of the Contract Documents, the Contractor and the Contractor's Surety agree, as a part of the consideration for the execution of this Contract by the Authority, to pay the Authority the liquidated damage amount corresponding to said milestone as specified in Division One of the Contract Documents, not as a penalty, but as liquidated damages to partially cover losses, expenses and damages of the Authority for such breach of contract, for each and every calendar day occurring after expiration of the milestone, as of which the Contractor shall not have achieved completion of the Work included in said milestone. The Contractor and its Surety acknowledge and agree that the Authority has made, and will have made, commitments </w:t>
      </w:r>
      <w:r w:rsidRPr="004F026C">
        <w:rPr>
          <w:sz w:val="22"/>
          <w:szCs w:val="22"/>
        </w:rPr>
        <w:lastRenderedPageBreak/>
        <w:t xml:space="preserve">to third parties which are, and which will be made based on the Authority's reliance upon the achievement by the Contractor of completion of the Work and all other milestones, deadlines, and times specified in the Contract Documents in accordance with the terms thereof, and that delays in completion of the Work could expose the Authority to liability to such third parties, in addition to other financial losses and expenses. </w:t>
      </w:r>
      <w:proofErr w:type="gramStart"/>
      <w:r w:rsidRPr="004F026C">
        <w:rPr>
          <w:sz w:val="22"/>
          <w:szCs w:val="22"/>
        </w:rPr>
        <w:t>In light of</w:t>
      </w:r>
      <w:proofErr w:type="gramEnd"/>
      <w:r w:rsidRPr="004F026C">
        <w:rPr>
          <w:sz w:val="22"/>
          <w:szCs w:val="22"/>
        </w:rPr>
        <w:t xml:space="preserve"> the above-described costs, damages, losses, risks and liabilities, the parties have agreed upon the daily liquidated damages stated above for any delay in achieving completion of the Work and to those liquidated damages specified in Division One of the Contract Documents for any delay in achieving the milestones set forth therein. Such damages have been fixed and agreed upon because of the impracticability and extreme difficulty of fixing and ascertaining the actual damages the Authority would in such event sustain, and said amounts shall be retained from time to time by the Authority from current progress payments or any other amounts owing to the Contractor or, to the extent not so retained, shall be paid promptly by the Contractor or its Surety to the Authority.</w:t>
      </w:r>
    </w:p>
    <w:p w14:paraId="351369F7" w14:textId="77777777" w:rsidR="00613ADB" w:rsidRPr="004F026C" w:rsidRDefault="00613ADB" w:rsidP="00B9204D">
      <w:pPr>
        <w:pStyle w:val="Level1Paragraph"/>
        <w:ind w:left="0"/>
        <w:rPr>
          <w:sz w:val="22"/>
          <w:szCs w:val="22"/>
        </w:rPr>
      </w:pPr>
    </w:p>
    <w:p w14:paraId="44D4F7C8" w14:textId="77777777" w:rsidR="00613ADB" w:rsidRPr="004F026C" w:rsidRDefault="00B00602" w:rsidP="00B9204D">
      <w:pPr>
        <w:pStyle w:val="Level1Paragraph"/>
        <w:ind w:left="0"/>
        <w:rPr>
          <w:sz w:val="22"/>
          <w:szCs w:val="22"/>
        </w:rPr>
      </w:pPr>
      <w:r>
        <w:rPr>
          <w:sz w:val="22"/>
          <w:szCs w:val="22"/>
        </w:rPr>
        <w:t>5.3</w:t>
      </w:r>
    </w:p>
    <w:p w14:paraId="39327F56" w14:textId="77777777" w:rsidR="00613ADB" w:rsidRPr="004F026C" w:rsidRDefault="00613ADB" w:rsidP="00B9204D">
      <w:pPr>
        <w:pStyle w:val="Level1Paragraph"/>
        <w:ind w:left="0"/>
        <w:rPr>
          <w:sz w:val="22"/>
          <w:szCs w:val="22"/>
        </w:rPr>
      </w:pPr>
    </w:p>
    <w:p w14:paraId="614BCB40" w14:textId="77777777" w:rsidR="00613ADB" w:rsidRPr="004F026C" w:rsidRDefault="00613ADB" w:rsidP="00B9204D">
      <w:pPr>
        <w:pStyle w:val="Level1Paragraph"/>
        <w:ind w:left="0"/>
        <w:rPr>
          <w:sz w:val="22"/>
          <w:szCs w:val="22"/>
        </w:rPr>
      </w:pPr>
      <w:proofErr w:type="gramStart"/>
      <w:r w:rsidRPr="004F026C">
        <w:rPr>
          <w:sz w:val="22"/>
          <w:szCs w:val="22"/>
        </w:rPr>
        <w:t xml:space="preserve">5.3.1 </w:t>
      </w:r>
      <w:r w:rsidR="00FD5D65">
        <w:rPr>
          <w:sz w:val="22"/>
          <w:szCs w:val="22"/>
        </w:rPr>
        <w:t xml:space="preserve"> </w:t>
      </w:r>
      <w:r w:rsidRPr="004F026C">
        <w:rPr>
          <w:sz w:val="22"/>
          <w:szCs w:val="22"/>
        </w:rPr>
        <w:t>Non</w:t>
      </w:r>
      <w:proofErr w:type="gramEnd"/>
      <w:r w:rsidRPr="004F026C">
        <w:rPr>
          <w:sz w:val="22"/>
          <w:szCs w:val="22"/>
        </w:rPr>
        <w:t>-Waiver - None of the following shall constitute a waiver of the Contractor's or its Surety's obligations to pay liquidated damages or any portion thereof:</w:t>
      </w:r>
    </w:p>
    <w:p w14:paraId="33C13B41" w14:textId="77777777" w:rsidR="00613ADB" w:rsidRPr="004F026C" w:rsidRDefault="00613ADB" w:rsidP="00B9204D">
      <w:pPr>
        <w:pStyle w:val="Level1Paragraph"/>
        <w:ind w:left="0"/>
        <w:rPr>
          <w:sz w:val="22"/>
          <w:szCs w:val="22"/>
        </w:rPr>
      </w:pPr>
    </w:p>
    <w:p w14:paraId="170B00C3" w14:textId="77777777" w:rsidR="00613ADB" w:rsidRPr="004F026C" w:rsidRDefault="00613ADB" w:rsidP="00B9204D">
      <w:pPr>
        <w:pStyle w:val="Level1Paragraph"/>
        <w:ind w:left="0"/>
        <w:rPr>
          <w:sz w:val="22"/>
          <w:szCs w:val="22"/>
        </w:rPr>
      </w:pPr>
      <w:r w:rsidRPr="004F026C">
        <w:rPr>
          <w:sz w:val="22"/>
          <w:szCs w:val="22"/>
        </w:rPr>
        <w:t>(a</w:t>
      </w:r>
      <w:proofErr w:type="gramStart"/>
      <w:r w:rsidRPr="004F026C">
        <w:rPr>
          <w:sz w:val="22"/>
          <w:szCs w:val="22"/>
        </w:rPr>
        <w:t>)</w:t>
      </w:r>
      <w:r w:rsidR="00FD5D65">
        <w:rPr>
          <w:sz w:val="22"/>
          <w:szCs w:val="22"/>
        </w:rPr>
        <w:t xml:space="preserve"> </w:t>
      </w:r>
      <w:r w:rsidRPr="004F026C">
        <w:rPr>
          <w:sz w:val="22"/>
          <w:szCs w:val="22"/>
        </w:rPr>
        <w:t xml:space="preserve"> Acceptance</w:t>
      </w:r>
      <w:proofErr w:type="gramEnd"/>
      <w:r w:rsidRPr="004F026C">
        <w:rPr>
          <w:sz w:val="22"/>
          <w:szCs w:val="22"/>
        </w:rPr>
        <w:t xml:space="preserve"> of any portion of the Work or payment to the Contractor or its surety </w:t>
      </w:r>
      <w:proofErr w:type="gramStart"/>
      <w:r w:rsidRPr="004F026C">
        <w:rPr>
          <w:sz w:val="22"/>
          <w:szCs w:val="22"/>
        </w:rPr>
        <w:t>therefor;</w:t>
      </w:r>
      <w:proofErr w:type="gramEnd"/>
    </w:p>
    <w:p w14:paraId="1C28EBA5" w14:textId="77777777" w:rsidR="00613ADB" w:rsidRPr="004F026C" w:rsidRDefault="00613ADB" w:rsidP="00B9204D">
      <w:pPr>
        <w:pStyle w:val="Level1Paragraph"/>
        <w:ind w:left="0"/>
        <w:rPr>
          <w:sz w:val="22"/>
          <w:szCs w:val="22"/>
        </w:rPr>
      </w:pPr>
    </w:p>
    <w:p w14:paraId="68E4D242" w14:textId="77777777" w:rsidR="00613ADB" w:rsidRPr="004F026C" w:rsidRDefault="00613ADB" w:rsidP="00B9204D">
      <w:pPr>
        <w:pStyle w:val="Level1Paragraph"/>
        <w:ind w:left="0"/>
        <w:rPr>
          <w:sz w:val="22"/>
          <w:szCs w:val="22"/>
        </w:rPr>
      </w:pPr>
      <w:r w:rsidRPr="004F026C">
        <w:rPr>
          <w:sz w:val="22"/>
          <w:szCs w:val="22"/>
        </w:rPr>
        <w:t>(b</w:t>
      </w:r>
      <w:proofErr w:type="gramStart"/>
      <w:r w:rsidRPr="004F026C">
        <w:rPr>
          <w:sz w:val="22"/>
          <w:szCs w:val="22"/>
        </w:rPr>
        <w:t xml:space="preserve">) </w:t>
      </w:r>
      <w:r w:rsidR="00FD5D65">
        <w:rPr>
          <w:sz w:val="22"/>
          <w:szCs w:val="22"/>
        </w:rPr>
        <w:t xml:space="preserve"> </w:t>
      </w:r>
      <w:r w:rsidRPr="004F026C">
        <w:rPr>
          <w:sz w:val="22"/>
          <w:szCs w:val="22"/>
        </w:rPr>
        <w:t>Completion</w:t>
      </w:r>
      <w:proofErr w:type="gramEnd"/>
      <w:r w:rsidRPr="004F026C">
        <w:rPr>
          <w:sz w:val="22"/>
          <w:szCs w:val="22"/>
        </w:rPr>
        <w:t xml:space="preserve"> of a portion of the Work or the use or occupancy thereof by the Authority or separate </w:t>
      </w:r>
      <w:proofErr w:type="gramStart"/>
      <w:r w:rsidRPr="004F026C">
        <w:rPr>
          <w:sz w:val="22"/>
          <w:szCs w:val="22"/>
        </w:rPr>
        <w:t>contractors;</w:t>
      </w:r>
      <w:proofErr w:type="gramEnd"/>
    </w:p>
    <w:p w14:paraId="2D632C75" w14:textId="77777777" w:rsidR="00613ADB" w:rsidRPr="004F026C" w:rsidRDefault="00613ADB" w:rsidP="00B9204D">
      <w:pPr>
        <w:pStyle w:val="Level1Paragraph"/>
        <w:ind w:left="0"/>
        <w:rPr>
          <w:sz w:val="22"/>
          <w:szCs w:val="22"/>
        </w:rPr>
      </w:pPr>
    </w:p>
    <w:p w14:paraId="50AD4F5B" w14:textId="77777777" w:rsidR="00613ADB" w:rsidRPr="004F026C" w:rsidRDefault="00613ADB" w:rsidP="00B9204D">
      <w:pPr>
        <w:pStyle w:val="Level1Paragraph"/>
        <w:ind w:left="0"/>
        <w:rPr>
          <w:sz w:val="22"/>
          <w:szCs w:val="22"/>
        </w:rPr>
      </w:pPr>
      <w:r w:rsidRPr="004F026C">
        <w:rPr>
          <w:sz w:val="22"/>
          <w:szCs w:val="22"/>
        </w:rPr>
        <w:t xml:space="preserve">(c) The Authority's requiring or allowing the Contractor or its Surety to complete the Work.    </w:t>
      </w:r>
    </w:p>
    <w:p w14:paraId="23CA4182" w14:textId="77777777" w:rsidR="00613ADB" w:rsidRPr="004F026C" w:rsidRDefault="00613ADB" w:rsidP="00B9204D">
      <w:pPr>
        <w:pStyle w:val="Level1Paragraph"/>
        <w:ind w:left="0"/>
        <w:rPr>
          <w:sz w:val="22"/>
          <w:szCs w:val="22"/>
        </w:rPr>
      </w:pPr>
    </w:p>
    <w:p w14:paraId="213FDDD6" w14:textId="77777777" w:rsidR="00613ADB" w:rsidRPr="004F026C" w:rsidRDefault="00613ADB" w:rsidP="00B9204D">
      <w:pPr>
        <w:pStyle w:val="Level1Paragraph"/>
        <w:ind w:left="0"/>
        <w:rPr>
          <w:sz w:val="22"/>
          <w:szCs w:val="22"/>
        </w:rPr>
      </w:pPr>
      <w:proofErr w:type="gramStart"/>
      <w:r w:rsidRPr="004F026C">
        <w:rPr>
          <w:sz w:val="22"/>
          <w:szCs w:val="22"/>
        </w:rPr>
        <w:t xml:space="preserve">5.3.2 </w:t>
      </w:r>
      <w:r w:rsidR="00FD5D65">
        <w:rPr>
          <w:sz w:val="22"/>
          <w:szCs w:val="22"/>
        </w:rPr>
        <w:t xml:space="preserve"> </w:t>
      </w:r>
      <w:r w:rsidRPr="004F026C">
        <w:rPr>
          <w:sz w:val="22"/>
          <w:szCs w:val="22"/>
        </w:rPr>
        <w:t>Employees</w:t>
      </w:r>
      <w:proofErr w:type="gramEnd"/>
      <w:r w:rsidRPr="004F026C">
        <w:rPr>
          <w:sz w:val="22"/>
          <w:szCs w:val="22"/>
        </w:rPr>
        <w:t xml:space="preserve"> Not Liable - No member, officer, director, employee or agent of the Authority shall be liable to the Contractor under any term or provision of this Contract or because of any breach thereof.  This Contract shall be binding upon the heirs, executors, administrators, successors and assigns of the Contractor.</w:t>
      </w:r>
    </w:p>
    <w:p w14:paraId="2A2E2AC4" w14:textId="77777777" w:rsidR="00613ADB" w:rsidRPr="004F026C" w:rsidRDefault="00613ADB" w:rsidP="00B9204D">
      <w:pPr>
        <w:pStyle w:val="Level1Paragraph"/>
        <w:ind w:left="0"/>
        <w:rPr>
          <w:sz w:val="22"/>
          <w:szCs w:val="22"/>
        </w:rPr>
      </w:pPr>
    </w:p>
    <w:p w14:paraId="482B7ABE" w14:textId="77777777" w:rsidR="00613ADB" w:rsidRPr="004F026C" w:rsidRDefault="00613ADB" w:rsidP="00B9204D">
      <w:pPr>
        <w:pStyle w:val="Level1Paragraph"/>
        <w:ind w:left="0"/>
        <w:rPr>
          <w:sz w:val="22"/>
          <w:szCs w:val="22"/>
        </w:rPr>
      </w:pPr>
      <w:r w:rsidRPr="004F026C">
        <w:rPr>
          <w:sz w:val="22"/>
          <w:szCs w:val="22"/>
        </w:rPr>
        <w:t xml:space="preserve">5.3.3 </w:t>
      </w:r>
      <w:r w:rsidR="00FD5D65">
        <w:rPr>
          <w:sz w:val="22"/>
          <w:szCs w:val="22"/>
        </w:rPr>
        <w:t xml:space="preserve"> </w:t>
      </w:r>
      <w:r w:rsidRPr="004F026C">
        <w:rPr>
          <w:sz w:val="22"/>
          <w:szCs w:val="22"/>
        </w:rPr>
        <w:t>Cumulative Remedies - The rights and remedies of the Authority provided herein are in addition to, and not in limitation of, any other rights and remedies the Authority may have at law, or under the Contract Documents, for Contractor's failure to perform any of its other obligations under the Contract Documents, including but not limited to Contractor's or Surety's failure, refusal or neglect to complete the Work, through fault or otherwise.</w:t>
      </w:r>
    </w:p>
    <w:p w14:paraId="4710A72F" w14:textId="77777777" w:rsidR="00613ADB" w:rsidRPr="004F026C" w:rsidRDefault="00613ADB" w:rsidP="00B9204D">
      <w:pPr>
        <w:pStyle w:val="Level1Paragraph"/>
        <w:ind w:left="0"/>
        <w:rPr>
          <w:sz w:val="22"/>
          <w:szCs w:val="22"/>
        </w:rPr>
      </w:pPr>
    </w:p>
    <w:p w14:paraId="64EA9FF2" w14:textId="77777777" w:rsidR="00613ADB" w:rsidRPr="004F026C" w:rsidRDefault="00613ADB" w:rsidP="00B9204D">
      <w:pPr>
        <w:pStyle w:val="Level1Paragraph"/>
        <w:ind w:left="0"/>
        <w:rPr>
          <w:sz w:val="22"/>
          <w:szCs w:val="22"/>
        </w:rPr>
      </w:pPr>
      <w:r w:rsidRPr="004F026C">
        <w:rPr>
          <w:sz w:val="22"/>
          <w:szCs w:val="22"/>
        </w:rPr>
        <w:t xml:space="preserve">ARTICLE 6. </w:t>
      </w:r>
      <w:r w:rsidR="00FD5D65">
        <w:rPr>
          <w:sz w:val="22"/>
          <w:szCs w:val="22"/>
        </w:rPr>
        <w:t xml:space="preserve"> </w:t>
      </w:r>
      <w:r w:rsidRPr="004F026C">
        <w:rPr>
          <w:sz w:val="22"/>
          <w:szCs w:val="22"/>
        </w:rPr>
        <w:t>CERTIFICATIONS</w:t>
      </w:r>
    </w:p>
    <w:p w14:paraId="1806FA02" w14:textId="77777777" w:rsidR="00613ADB" w:rsidRPr="004F026C" w:rsidRDefault="00613ADB" w:rsidP="00B9204D">
      <w:pPr>
        <w:pStyle w:val="Level1Paragraph"/>
        <w:ind w:left="0"/>
        <w:rPr>
          <w:sz w:val="22"/>
          <w:szCs w:val="22"/>
        </w:rPr>
      </w:pPr>
    </w:p>
    <w:p w14:paraId="5EB1D233" w14:textId="77777777" w:rsidR="00613ADB" w:rsidRPr="004F026C" w:rsidRDefault="00613ADB" w:rsidP="00B9204D">
      <w:pPr>
        <w:pStyle w:val="Level1Paragraph"/>
        <w:ind w:left="0"/>
        <w:rPr>
          <w:sz w:val="22"/>
          <w:szCs w:val="22"/>
        </w:rPr>
      </w:pPr>
      <w:proofErr w:type="gramStart"/>
      <w:r w:rsidRPr="004F026C">
        <w:rPr>
          <w:sz w:val="22"/>
          <w:szCs w:val="22"/>
        </w:rPr>
        <w:t xml:space="preserve">6.1 </w:t>
      </w:r>
      <w:r w:rsidR="00FD5D65">
        <w:rPr>
          <w:sz w:val="22"/>
          <w:szCs w:val="22"/>
        </w:rPr>
        <w:t xml:space="preserve"> </w:t>
      </w:r>
      <w:r w:rsidRPr="004F026C">
        <w:rPr>
          <w:sz w:val="22"/>
          <w:szCs w:val="22"/>
        </w:rPr>
        <w:t>The</w:t>
      </w:r>
      <w:proofErr w:type="gramEnd"/>
      <w:r w:rsidRPr="004F026C">
        <w:rPr>
          <w:sz w:val="22"/>
          <w:szCs w:val="22"/>
        </w:rPr>
        <w:t xml:space="preserve"> individual signing this Agreement on behalf of the Contractor hereby certifies, under the penalties of perjury, that to the best of his/her knowledge and belief, the Contractor has filed with the Massachusetts Secretary of State all certificates and annual reports required by the applicable provisions of the Massachusetts General Laws.</w:t>
      </w:r>
    </w:p>
    <w:p w14:paraId="66D9E68F" w14:textId="77777777" w:rsidR="00613ADB" w:rsidRPr="004F026C" w:rsidRDefault="00613ADB" w:rsidP="00B9204D">
      <w:pPr>
        <w:pStyle w:val="Level1Paragraph"/>
        <w:ind w:left="0"/>
        <w:rPr>
          <w:sz w:val="22"/>
          <w:szCs w:val="22"/>
        </w:rPr>
      </w:pPr>
    </w:p>
    <w:p w14:paraId="506EFBB4" w14:textId="77777777" w:rsidR="00613ADB" w:rsidRPr="004F026C" w:rsidRDefault="00613ADB" w:rsidP="00B9204D">
      <w:pPr>
        <w:pStyle w:val="Level1Paragraph"/>
        <w:ind w:left="0"/>
        <w:rPr>
          <w:sz w:val="22"/>
          <w:szCs w:val="22"/>
        </w:rPr>
      </w:pPr>
      <w:r w:rsidRPr="004F026C">
        <w:rPr>
          <w:sz w:val="22"/>
          <w:szCs w:val="22"/>
        </w:rPr>
        <w:t xml:space="preserve">6.2 </w:t>
      </w:r>
      <w:r w:rsidR="00FD5D65">
        <w:rPr>
          <w:sz w:val="22"/>
          <w:szCs w:val="22"/>
        </w:rPr>
        <w:t xml:space="preserve"> </w:t>
      </w:r>
      <w:r w:rsidRPr="004F026C">
        <w:rPr>
          <w:sz w:val="22"/>
          <w:szCs w:val="22"/>
        </w:rPr>
        <w:t>The individual signing this Agreement on behalf of the Contractor hereby certifies, under the penalties of perjury, that to the best of his/her knowledge and belief, the Contractor has complied with any and all applicable state and local tax laws related to the taxes included in the following:  G.L. c. 59 - Assessment of Local Taxes; G.L. c. 60B - Excise on Boats, Ships and Vessels in Lieu of Local Property Tax; and G.L. c. 62C, §2.</w:t>
      </w:r>
    </w:p>
    <w:p w14:paraId="4CBAF69E" w14:textId="77777777" w:rsidR="00613ADB" w:rsidRPr="004F026C" w:rsidRDefault="00613ADB" w:rsidP="00B9204D">
      <w:pPr>
        <w:pStyle w:val="Level1Paragraph"/>
        <w:ind w:left="0"/>
        <w:rPr>
          <w:sz w:val="22"/>
          <w:szCs w:val="22"/>
        </w:rPr>
      </w:pPr>
    </w:p>
    <w:p w14:paraId="3B93D727" w14:textId="77777777" w:rsidR="00613ADB" w:rsidRPr="004F026C" w:rsidRDefault="00F750BD" w:rsidP="00B9204D">
      <w:pPr>
        <w:pStyle w:val="Level1Paragraph"/>
        <w:ind w:left="0"/>
        <w:rPr>
          <w:sz w:val="22"/>
          <w:szCs w:val="22"/>
        </w:rPr>
      </w:pPr>
      <w:r w:rsidRPr="004F026C">
        <w:rPr>
          <w:sz w:val="22"/>
          <w:szCs w:val="22"/>
        </w:rPr>
        <w:t>ARTICLE 7</w:t>
      </w:r>
      <w:r w:rsidR="005B504B">
        <w:rPr>
          <w:sz w:val="22"/>
          <w:szCs w:val="22"/>
        </w:rPr>
        <w:t xml:space="preserve">. </w:t>
      </w:r>
      <w:r w:rsidRPr="004F026C">
        <w:rPr>
          <w:sz w:val="22"/>
          <w:szCs w:val="22"/>
        </w:rPr>
        <w:t xml:space="preserve"> </w:t>
      </w:r>
      <w:r w:rsidR="00613ADB" w:rsidRPr="004F026C">
        <w:rPr>
          <w:sz w:val="22"/>
          <w:szCs w:val="22"/>
        </w:rPr>
        <w:t>BONDS</w:t>
      </w:r>
    </w:p>
    <w:p w14:paraId="31B1BF25" w14:textId="77777777" w:rsidR="00613ADB" w:rsidRPr="004F026C" w:rsidRDefault="00613ADB" w:rsidP="00B9204D">
      <w:pPr>
        <w:pStyle w:val="Level1Paragraph"/>
        <w:ind w:left="0"/>
        <w:rPr>
          <w:sz w:val="22"/>
          <w:szCs w:val="22"/>
        </w:rPr>
      </w:pPr>
    </w:p>
    <w:p w14:paraId="0AFECF54" w14:textId="77777777" w:rsidR="00613ADB" w:rsidRPr="004F026C" w:rsidRDefault="00613ADB" w:rsidP="00B9204D">
      <w:pPr>
        <w:pStyle w:val="Level1Paragraph"/>
        <w:ind w:left="0"/>
        <w:rPr>
          <w:sz w:val="22"/>
          <w:szCs w:val="22"/>
        </w:rPr>
      </w:pPr>
      <w:proofErr w:type="gramStart"/>
      <w:r w:rsidRPr="004F026C">
        <w:rPr>
          <w:sz w:val="22"/>
          <w:szCs w:val="22"/>
        </w:rPr>
        <w:t xml:space="preserve">7.1 </w:t>
      </w:r>
      <w:r w:rsidR="005B504B">
        <w:rPr>
          <w:sz w:val="22"/>
          <w:szCs w:val="22"/>
        </w:rPr>
        <w:t xml:space="preserve"> </w:t>
      </w:r>
      <w:r w:rsidRPr="004F026C">
        <w:rPr>
          <w:sz w:val="22"/>
          <w:szCs w:val="22"/>
        </w:rPr>
        <w:t>The</w:t>
      </w:r>
      <w:proofErr w:type="gramEnd"/>
      <w:r w:rsidRPr="004F026C">
        <w:rPr>
          <w:sz w:val="22"/>
          <w:szCs w:val="22"/>
        </w:rPr>
        <w:t xml:space="preserve"> following bonds, duly executed by </w:t>
      </w:r>
      <w:proofErr w:type="gramStart"/>
      <w:r w:rsidRPr="004F026C">
        <w:rPr>
          <w:sz w:val="22"/>
          <w:szCs w:val="22"/>
        </w:rPr>
        <w:t>sureties</w:t>
      </w:r>
      <w:proofErr w:type="gramEnd"/>
      <w:r w:rsidRPr="004F026C">
        <w:rPr>
          <w:sz w:val="22"/>
          <w:szCs w:val="22"/>
        </w:rPr>
        <w:t xml:space="preserve"> qualified to do business in Massachusetts, are hereby delivered to the Authority by the Contractor and its Surety:</w:t>
      </w:r>
    </w:p>
    <w:p w14:paraId="6C6477AB" w14:textId="77777777" w:rsidR="00613ADB" w:rsidRPr="004F026C" w:rsidRDefault="00613ADB" w:rsidP="00B9204D">
      <w:pPr>
        <w:pStyle w:val="Level1Paragraph"/>
        <w:ind w:left="0"/>
        <w:rPr>
          <w:sz w:val="22"/>
          <w:szCs w:val="22"/>
        </w:rPr>
      </w:pPr>
    </w:p>
    <w:p w14:paraId="654FD720" w14:textId="77777777" w:rsidR="00613ADB" w:rsidRPr="004F026C" w:rsidRDefault="00613ADB" w:rsidP="00B9204D">
      <w:pPr>
        <w:pStyle w:val="Level1Paragraph"/>
        <w:ind w:left="0"/>
        <w:rPr>
          <w:sz w:val="22"/>
          <w:szCs w:val="22"/>
        </w:rPr>
      </w:pPr>
      <w:proofErr w:type="gramStart"/>
      <w:r w:rsidRPr="004F026C">
        <w:rPr>
          <w:sz w:val="22"/>
          <w:szCs w:val="22"/>
        </w:rPr>
        <w:t xml:space="preserve">7.2.1 </w:t>
      </w:r>
      <w:r w:rsidR="005B504B">
        <w:rPr>
          <w:sz w:val="22"/>
          <w:szCs w:val="22"/>
        </w:rPr>
        <w:t xml:space="preserve"> </w:t>
      </w:r>
      <w:r w:rsidRPr="004F026C">
        <w:rPr>
          <w:sz w:val="22"/>
          <w:szCs w:val="22"/>
        </w:rPr>
        <w:t>Labor</w:t>
      </w:r>
      <w:proofErr w:type="gramEnd"/>
      <w:r w:rsidRPr="004F026C">
        <w:rPr>
          <w:sz w:val="22"/>
          <w:szCs w:val="22"/>
        </w:rPr>
        <w:t xml:space="preserve"> and Material Bond in the form contained in the Contract Documents.</w:t>
      </w:r>
    </w:p>
    <w:p w14:paraId="42FCD824" w14:textId="77777777" w:rsidR="00613ADB" w:rsidRPr="004F026C" w:rsidRDefault="00613ADB" w:rsidP="00B9204D">
      <w:pPr>
        <w:pStyle w:val="Level1Paragraph"/>
        <w:ind w:left="0"/>
        <w:rPr>
          <w:sz w:val="22"/>
          <w:szCs w:val="22"/>
        </w:rPr>
      </w:pPr>
    </w:p>
    <w:p w14:paraId="78FCBE08" w14:textId="77777777" w:rsidR="00613ADB" w:rsidRPr="004F026C" w:rsidRDefault="00613ADB" w:rsidP="00B9204D">
      <w:pPr>
        <w:pStyle w:val="Level1Paragraph"/>
        <w:ind w:left="0"/>
        <w:rPr>
          <w:sz w:val="22"/>
          <w:szCs w:val="22"/>
        </w:rPr>
      </w:pPr>
      <w:proofErr w:type="gramStart"/>
      <w:r w:rsidRPr="004F026C">
        <w:rPr>
          <w:sz w:val="22"/>
          <w:szCs w:val="22"/>
        </w:rPr>
        <w:t xml:space="preserve">7.2.2 </w:t>
      </w:r>
      <w:r w:rsidR="005B504B">
        <w:rPr>
          <w:sz w:val="22"/>
          <w:szCs w:val="22"/>
        </w:rPr>
        <w:t xml:space="preserve"> </w:t>
      </w:r>
      <w:r w:rsidRPr="004F026C">
        <w:rPr>
          <w:sz w:val="22"/>
          <w:szCs w:val="22"/>
        </w:rPr>
        <w:t>Performance</w:t>
      </w:r>
      <w:proofErr w:type="gramEnd"/>
      <w:r w:rsidRPr="004F026C">
        <w:rPr>
          <w:sz w:val="22"/>
          <w:szCs w:val="22"/>
        </w:rPr>
        <w:t xml:space="preserve"> Bond in the form contained in the Contract Documents.  </w:t>
      </w:r>
    </w:p>
    <w:p w14:paraId="13133AC3" w14:textId="77777777" w:rsidR="00613ADB" w:rsidRPr="004F026C" w:rsidRDefault="00613ADB" w:rsidP="00B9204D">
      <w:pPr>
        <w:pStyle w:val="Level1Paragraph"/>
        <w:ind w:left="0"/>
        <w:rPr>
          <w:sz w:val="22"/>
          <w:szCs w:val="22"/>
        </w:rPr>
      </w:pPr>
    </w:p>
    <w:p w14:paraId="63C1F612" w14:textId="77777777" w:rsidR="00613ADB" w:rsidRPr="004F026C" w:rsidRDefault="00613ADB" w:rsidP="00B9204D">
      <w:pPr>
        <w:pStyle w:val="Level1Paragraph"/>
        <w:ind w:left="0"/>
        <w:rPr>
          <w:sz w:val="22"/>
          <w:szCs w:val="22"/>
        </w:rPr>
      </w:pPr>
      <w:r w:rsidRPr="004F026C">
        <w:rPr>
          <w:sz w:val="22"/>
          <w:szCs w:val="22"/>
        </w:rPr>
        <w:t>ARTICLE 8</w:t>
      </w:r>
      <w:r w:rsidR="005B504B">
        <w:rPr>
          <w:sz w:val="22"/>
          <w:szCs w:val="22"/>
        </w:rPr>
        <w:t xml:space="preserve">. </w:t>
      </w:r>
      <w:r w:rsidRPr="004F026C">
        <w:rPr>
          <w:sz w:val="22"/>
          <w:szCs w:val="22"/>
        </w:rPr>
        <w:t xml:space="preserve"> VOTE OF AUTHORIZATION</w:t>
      </w:r>
    </w:p>
    <w:p w14:paraId="230A0953" w14:textId="77777777" w:rsidR="00613ADB" w:rsidRPr="004F026C" w:rsidRDefault="00613ADB" w:rsidP="00B9204D">
      <w:pPr>
        <w:pStyle w:val="Level1Paragraph"/>
        <w:ind w:left="0"/>
        <w:rPr>
          <w:sz w:val="22"/>
          <w:szCs w:val="22"/>
        </w:rPr>
      </w:pPr>
    </w:p>
    <w:p w14:paraId="5314877F" w14:textId="77777777" w:rsidR="00493794" w:rsidRPr="004F026C" w:rsidRDefault="00613ADB" w:rsidP="00B9204D">
      <w:pPr>
        <w:pStyle w:val="Level1Paragraph"/>
        <w:ind w:left="0"/>
        <w:rPr>
          <w:sz w:val="22"/>
          <w:szCs w:val="22"/>
        </w:rPr>
      </w:pPr>
      <w:r w:rsidRPr="004F026C">
        <w:rPr>
          <w:sz w:val="22"/>
          <w:szCs w:val="22"/>
        </w:rPr>
        <w:t>A Vote of Corporation verifying that the undersigned is authorized to execute contracts, bonds and other instruments in the name and behalf of the Contractor and affix its seal thereto and that such execution of any contract or other instrument or obligation in the Contractor's name on its behalf by the undersigned shall be valid and binding upon the Contractor is hereby delivered.</w:t>
      </w:r>
    </w:p>
    <w:p w14:paraId="559F04E0" w14:textId="77777777" w:rsidR="00613ADB" w:rsidRPr="004F026C" w:rsidRDefault="00613ADB" w:rsidP="00B9204D">
      <w:pPr>
        <w:pStyle w:val="Level1Paragraph"/>
        <w:ind w:left="0"/>
        <w:rPr>
          <w:sz w:val="22"/>
          <w:szCs w:val="22"/>
        </w:rPr>
      </w:pPr>
    </w:p>
    <w:p w14:paraId="508AFB3D" w14:textId="77777777" w:rsidR="00CB7D52" w:rsidRPr="004F026C" w:rsidRDefault="00CB7D52" w:rsidP="00B9204D">
      <w:pPr>
        <w:rPr>
          <w:sz w:val="22"/>
          <w:szCs w:val="22"/>
        </w:rPr>
      </w:pPr>
      <w:r w:rsidRPr="004F026C">
        <w:rPr>
          <w:sz w:val="22"/>
          <w:szCs w:val="22"/>
        </w:rPr>
        <w:t xml:space="preserve">IN WITNESS WHEREOF, </w:t>
      </w:r>
      <w:r w:rsidR="00F750BD" w:rsidRPr="004F026C">
        <w:rPr>
          <w:sz w:val="22"/>
          <w:szCs w:val="22"/>
        </w:rPr>
        <w:t xml:space="preserve">the parties hereto have executed this agreement under seal in triplicate as of the date and </w:t>
      </w:r>
      <w:proofErr w:type="gramStart"/>
      <w:r w:rsidR="00F750BD" w:rsidRPr="004F026C">
        <w:rPr>
          <w:sz w:val="22"/>
          <w:szCs w:val="22"/>
        </w:rPr>
        <w:t>year first</w:t>
      </w:r>
      <w:proofErr w:type="gramEnd"/>
      <w:r w:rsidR="00F750BD" w:rsidRPr="004F026C">
        <w:rPr>
          <w:sz w:val="22"/>
          <w:szCs w:val="22"/>
        </w:rPr>
        <w:t xml:space="preserve"> above written</w:t>
      </w:r>
      <w:r w:rsidRPr="004F026C">
        <w:rPr>
          <w:sz w:val="22"/>
          <w:szCs w:val="22"/>
        </w:rPr>
        <w:t xml:space="preserve">. </w:t>
      </w:r>
    </w:p>
    <w:p w14:paraId="7ED52248" w14:textId="77777777" w:rsidR="00CB7D52" w:rsidRPr="004F026C" w:rsidRDefault="00CB7D52" w:rsidP="00B9204D">
      <w:pPr>
        <w:keepNext/>
        <w:keepLines/>
        <w:jc w:val="both"/>
        <w:rPr>
          <w:sz w:val="22"/>
          <w:szCs w:val="22"/>
        </w:rPr>
      </w:pPr>
    </w:p>
    <w:tbl>
      <w:tblPr>
        <w:tblW w:w="9540" w:type="dxa"/>
        <w:tblInd w:w="108" w:type="dxa"/>
        <w:tblLook w:val="04A0" w:firstRow="1" w:lastRow="0" w:firstColumn="1" w:lastColumn="0" w:noHBand="0" w:noVBand="1"/>
      </w:tblPr>
      <w:tblGrid>
        <w:gridCol w:w="4770"/>
        <w:gridCol w:w="4770"/>
      </w:tblGrid>
      <w:tr w:rsidR="008A118B" w:rsidRPr="004F026C" w14:paraId="1AE12F7A" w14:textId="77777777" w:rsidTr="00B9204D">
        <w:tc>
          <w:tcPr>
            <w:tcW w:w="4770" w:type="dxa"/>
          </w:tcPr>
          <w:p w14:paraId="51911D2A" w14:textId="77777777" w:rsidR="008A118B" w:rsidRPr="004F026C" w:rsidRDefault="008A118B" w:rsidP="008A118B">
            <w:pPr>
              <w:keepNext/>
              <w:keepLines/>
              <w:spacing w:before="120"/>
              <w:rPr>
                <w:sz w:val="22"/>
                <w:szCs w:val="22"/>
              </w:rPr>
            </w:pPr>
            <w:r>
              <w:rPr>
                <w:sz w:val="22"/>
                <w:szCs w:val="22"/>
              </w:rPr>
              <w:t>CONTRACTOR</w:t>
            </w:r>
          </w:p>
        </w:tc>
        <w:tc>
          <w:tcPr>
            <w:tcW w:w="4770" w:type="dxa"/>
          </w:tcPr>
          <w:p w14:paraId="4718BB95" w14:textId="77777777" w:rsidR="008A118B" w:rsidRPr="004F026C" w:rsidRDefault="008A118B" w:rsidP="00B9204D">
            <w:pPr>
              <w:keepNext/>
              <w:keepLines/>
              <w:spacing w:before="120" w:after="120"/>
              <w:ind w:right="-18"/>
              <w:rPr>
                <w:sz w:val="22"/>
                <w:szCs w:val="22"/>
              </w:rPr>
            </w:pPr>
            <w:r>
              <w:rPr>
                <w:sz w:val="22"/>
                <w:szCs w:val="22"/>
              </w:rPr>
              <w:t>MASSACHUSETTS WATER RESOURCES AUTHORITY</w:t>
            </w:r>
          </w:p>
        </w:tc>
      </w:tr>
      <w:tr w:rsidR="00CB7D52" w:rsidRPr="004F026C" w14:paraId="0F7C2C82" w14:textId="77777777" w:rsidTr="00B9204D">
        <w:tc>
          <w:tcPr>
            <w:tcW w:w="4770" w:type="dxa"/>
          </w:tcPr>
          <w:p w14:paraId="4BE727D2" w14:textId="77777777" w:rsidR="00CB7D52" w:rsidRDefault="00474798" w:rsidP="00F750BD">
            <w:pPr>
              <w:keepNext/>
              <w:keepLines/>
              <w:spacing w:before="120" w:after="120"/>
              <w:rPr>
                <w:sz w:val="22"/>
                <w:szCs w:val="22"/>
              </w:rPr>
            </w:pPr>
            <w:r>
              <w:rPr>
                <w:sz w:val="22"/>
                <w:szCs w:val="22"/>
              </w:rPr>
              <w:t>SUPPLIER NAME</w:t>
            </w:r>
          </w:p>
          <w:p w14:paraId="7DEF8E95" w14:textId="77777777" w:rsidR="00D307CC" w:rsidRDefault="00474798" w:rsidP="00F750BD">
            <w:pPr>
              <w:keepNext/>
              <w:keepLines/>
              <w:spacing w:before="120" w:after="120"/>
              <w:rPr>
                <w:sz w:val="22"/>
                <w:szCs w:val="22"/>
              </w:rPr>
            </w:pPr>
            <w:r>
              <w:rPr>
                <w:sz w:val="22"/>
                <w:szCs w:val="22"/>
              </w:rPr>
              <w:t>SUPPLIER ADDRESS 1</w:t>
            </w:r>
          </w:p>
          <w:p w14:paraId="6A3DEE86" w14:textId="77777777" w:rsidR="00474798" w:rsidRPr="004F026C" w:rsidRDefault="00474798" w:rsidP="00F750BD">
            <w:pPr>
              <w:keepNext/>
              <w:keepLines/>
              <w:spacing w:before="120" w:after="120"/>
              <w:rPr>
                <w:sz w:val="22"/>
                <w:szCs w:val="22"/>
              </w:rPr>
            </w:pPr>
            <w:r>
              <w:rPr>
                <w:sz w:val="22"/>
                <w:szCs w:val="22"/>
              </w:rPr>
              <w:t>SUPPLIER ADDRESS 2</w:t>
            </w:r>
          </w:p>
        </w:tc>
        <w:tc>
          <w:tcPr>
            <w:tcW w:w="4770" w:type="dxa"/>
          </w:tcPr>
          <w:p w14:paraId="64F48962" w14:textId="77777777" w:rsidR="008A118B" w:rsidRDefault="008A118B" w:rsidP="008A118B">
            <w:pPr>
              <w:keepNext/>
              <w:keepLines/>
              <w:spacing w:before="120" w:after="120"/>
              <w:rPr>
                <w:sz w:val="22"/>
                <w:szCs w:val="22"/>
              </w:rPr>
            </w:pPr>
            <w:r w:rsidRPr="004F026C">
              <w:rPr>
                <w:sz w:val="22"/>
                <w:szCs w:val="22"/>
              </w:rPr>
              <w:t xml:space="preserve">By: </w:t>
            </w:r>
            <w:r>
              <w:rPr>
                <w:sz w:val="22"/>
                <w:szCs w:val="22"/>
              </w:rPr>
              <w:t>_</w:t>
            </w:r>
            <w:r w:rsidR="00B9204D">
              <w:rPr>
                <w:sz w:val="22"/>
                <w:szCs w:val="22"/>
              </w:rPr>
              <w:t>_______________________________</w:t>
            </w:r>
            <w:r>
              <w:rPr>
                <w:sz w:val="22"/>
                <w:szCs w:val="22"/>
              </w:rPr>
              <w:t>__</w:t>
            </w:r>
          </w:p>
          <w:p w14:paraId="1447545D" w14:textId="77777777" w:rsidR="00CB7D52" w:rsidRPr="004F026C" w:rsidRDefault="008A118B" w:rsidP="008A118B">
            <w:pPr>
              <w:keepNext/>
              <w:keepLines/>
              <w:spacing w:before="120" w:after="120"/>
              <w:rPr>
                <w:sz w:val="22"/>
                <w:szCs w:val="22"/>
              </w:rPr>
            </w:pPr>
            <w:r>
              <w:rPr>
                <w:sz w:val="22"/>
                <w:szCs w:val="22"/>
              </w:rPr>
              <w:t>Frederick A. Laskey,</w:t>
            </w:r>
            <w:r>
              <w:rPr>
                <w:sz w:val="22"/>
                <w:szCs w:val="22"/>
              </w:rPr>
              <w:br/>
              <w:t>Executive Director</w:t>
            </w:r>
          </w:p>
        </w:tc>
      </w:tr>
      <w:tr w:rsidR="00CB7D52" w:rsidRPr="004F026C" w14:paraId="5A57353A" w14:textId="77777777" w:rsidTr="00B9204D">
        <w:tc>
          <w:tcPr>
            <w:tcW w:w="4770" w:type="dxa"/>
          </w:tcPr>
          <w:p w14:paraId="29C43DF6" w14:textId="77777777" w:rsidR="00CB7D52" w:rsidRDefault="00CB7D52" w:rsidP="008A118B">
            <w:pPr>
              <w:keepNext/>
              <w:keepLines/>
              <w:spacing w:before="120" w:after="120"/>
              <w:rPr>
                <w:sz w:val="22"/>
                <w:szCs w:val="22"/>
              </w:rPr>
            </w:pPr>
            <w:r w:rsidRPr="004F026C">
              <w:rPr>
                <w:sz w:val="22"/>
                <w:szCs w:val="22"/>
              </w:rPr>
              <w:t xml:space="preserve">By: </w:t>
            </w:r>
            <w:r w:rsidR="008A118B">
              <w:rPr>
                <w:sz w:val="22"/>
                <w:szCs w:val="22"/>
              </w:rPr>
              <w:t>___________________________________</w:t>
            </w:r>
          </w:p>
          <w:p w14:paraId="6889CBD3" w14:textId="77777777" w:rsidR="008A118B" w:rsidRPr="004F026C" w:rsidRDefault="008A118B" w:rsidP="008A118B">
            <w:pPr>
              <w:keepNext/>
              <w:keepLines/>
              <w:spacing w:before="120" w:after="120"/>
              <w:ind w:left="720"/>
              <w:rPr>
                <w:sz w:val="22"/>
                <w:szCs w:val="22"/>
              </w:rPr>
            </w:pPr>
            <w:r w:rsidRPr="004F026C">
              <w:rPr>
                <w:sz w:val="22"/>
                <w:szCs w:val="22"/>
              </w:rPr>
              <w:t>Hereunto Duly Authorized</w:t>
            </w:r>
          </w:p>
        </w:tc>
        <w:tc>
          <w:tcPr>
            <w:tcW w:w="4770" w:type="dxa"/>
          </w:tcPr>
          <w:p w14:paraId="095D461B" w14:textId="77777777" w:rsidR="00CB7D52" w:rsidRPr="004F026C" w:rsidRDefault="00CB7D52" w:rsidP="008A118B">
            <w:pPr>
              <w:keepNext/>
              <w:keepLines/>
              <w:spacing w:before="120" w:after="120"/>
              <w:ind w:left="720"/>
              <w:rPr>
                <w:sz w:val="22"/>
                <w:szCs w:val="22"/>
              </w:rPr>
            </w:pPr>
          </w:p>
        </w:tc>
      </w:tr>
      <w:tr w:rsidR="00CB7D52" w:rsidRPr="004F026C" w14:paraId="52065B85" w14:textId="77777777" w:rsidTr="00B9204D">
        <w:tc>
          <w:tcPr>
            <w:tcW w:w="4770" w:type="dxa"/>
          </w:tcPr>
          <w:p w14:paraId="5EA1CD7B" w14:textId="77777777" w:rsidR="00CB7D52" w:rsidRPr="004F026C" w:rsidRDefault="00CB7D52" w:rsidP="008A118B">
            <w:pPr>
              <w:keepNext/>
              <w:keepLines/>
              <w:spacing w:before="120" w:after="120"/>
              <w:rPr>
                <w:sz w:val="22"/>
                <w:szCs w:val="22"/>
              </w:rPr>
            </w:pPr>
            <w:r w:rsidRPr="004F026C">
              <w:rPr>
                <w:sz w:val="22"/>
                <w:szCs w:val="22"/>
              </w:rPr>
              <w:t>Name</w:t>
            </w:r>
            <w:r w:rsidR="008A118B">
              <w:rPr>
                <w:sz w:val="22"/>
                <w:szCs w:val="22"/>
              </w:rPr>
              <w:t xml:space="preserve"> (Printed)</w:t>
            </w:r>
            <w:r w:rsidRPr="004F026C">
              <w:rPr>
                <w:sz w:val="22"/>
                <w:szCs w:val="22"/>
              </w:rPr>
              <w:t>:</w:t>
            </w:r>
            <w:r w:rsidR="00B9204D">
              <w:rPr>
                <w:sz w:val="22"/>
                <w:szCs w:val="22"/>
              </w:rPr>
              <w:t xml:space="preserve"> __________________</w:t>
            </w:r>
            <w:r w:rsidR="008A118B">
              <w:rPr>
                <w:sz w:val="22"/>
                <w:szCs w:val="22"/>
              </w:rPr>
              <w:t>____</w:t>
            </w:r>
            <w:r w:rsidR="00FD5D65">
              <w:rPr>
                <w:sz w:val="22"/>
                <w:szCs w:val="22"/>
              </w:rPr>
              <w:t>_</w:t>
            </w:r>
            <w:r w:rsidR="008A118B">
              <w:rPr>
                <w:sz w:val="22"/>
                <w:szCs w:val="22"/>
              </w:rPr>
              <w:t>_</w:t>
            </w:r>
          </w:p>
        </w:tc>
        <w:tc>
          <w:tcPr>
            <w:tcW w:w="4770" w:type="dxa"/>
          </w:tcPr>
          <w:p w14:paraId="0054D89B" w14:textId="77777777" w:rsidR="00CB7D52" w:rsidRPr="004F026C" w:rsidRDefault="00CB7D52" w:rsidP="00E25323">
            <w:pPr>
              <w:keepNext/>
              <w:keepLines/>
              <w:spacing w:before="120" w:after="120"/>
              <w:jc w:val="both"/>
              <w:rPr>
                <w:sz w:val="22"/>
                <w:szCs w:val="22"/>
              </w:rPr>
            </w:pPr>
          </w:p>
        </w:tc>
      </w:tr>
      <w:tr w:rsidR="00CB7D52" w:rsidRPr="004F026C" w14:paraId="7ECE3BEA" w14:textId="77777777" w:rsidTr="00B9204D">
        <w:tc>
          <w:tcPr>
            <w:tcW w:w="4770" w:type="dxa"/>
          </w:tcPr>
          <w:p w14:paraId="58F1D369" w14:textId="77777777" w:rsidR="00CB7D52" w:rsidRPr="004F026C" w:rsidRDefault="00CB7D52" w:rsidP="008A118B">
            <w:pPr>
              <w:keepNext/>
              <w:keepLines/>
              <w:spacing w:before="120" w:after="120"/>
              <w:rPr>
                <w:sz w:val="22"/>
                <w:szCs w:val="22"/>
              </w:rPr>
            </w:pPr>
            <w:r w:rsidRPr="004F026C">
              <w:rPr>
                <w:sz w:val="22"/>
                <w:szCs w:val="22"/>
              </w:rPr>
              <w:t>Title</w:t>
            </w:r>
            <w:r w:rsidR="008A118B">
              <w:rPr>
                <w:sz w:val="22"/>
                <w:szCs w:val="22"/>
              </w:rPr>
              <w:t xml:space="preserve"> (Printed)</w:t>
            </w:r>
            <w:r w:rsidR="008A118B" w:rsidRPr="004F026C">
              <w:rPr>
                <w:sz w:val="22"/>
                <w:szCs w:val="22"/>
              </w:rPr>
              <w:t>:</w:t>
            </w:r>
            <w:r w:rsidR="008A118B">
              <w:rPr>
                <w:sz w:val="22"/>
                <w:szCs w:val="22"/>
              </w:rPr>
              <w:t xml:space="preserve"> _____________________</w:t>
            </w:r>
            <w:r w:rsidR="00FD5D65">
              <w:rPr>
                <w:sz w:val="22"/>
                <w:szCs w:val="22"/>
              </w:rPr>
              <w:t>_</w:t>
            </w:r>
            <w:r w:rsidR="008A118B">
              <w:rPr>
                <w:sz w:val="22"/>
                <w:szCs w:val="22"/>
              </w:rPr>
              <w:t>___</w:t>
            </w:r>
          </w:p>
        </w:tc>
        <w:tc>
          <w:tcPr>
            <w:tcW w:w="4770" w:type="dxa"/>
          </w:tcPr>
          <w:p w14:paraId="5048400E" w14:textId="77777777" w:rsidR="00CB7D52" w:rsidRPr="004F026C" w:rsidRDefault="00CB7D52" w:rsidP="00E25323">
            <w:pPr>
              <w:keepNext/>
              <w:keepLines/>
              <w:spacing w:before="120" w:after="120"/>
              <w:jc w:val="both"/>
              <w:rPr>
                <w:sz w:val="22"/>
                <w:szCs w:val="22"/>
              </w:rPr>
            </w:pPr>
          </w:p>
        </w:tc>
      </w:tr>
    </w:tbl>
    <w:p w14:paraId="48DD7040" w14:textId="77777777" w:rsidR="00CB7D52" w:rsidRDefault="00CB7D52" w:rsidP="00B9204D">
      <w:pPr>
        <w:keepNext/>
        <w:keepLines/>
        <w:jc w:val="both"/>
        <w:rPr>
          <w:sz w:val="22"/>
          <w:szCs w:val="22"/>
        </w:rPr>
      </w:pPr>
    </w:p>
    <w:p w14:paraId="722824FC" w14:textId="77777777" w:rsidR="00FD5D65" w:rsidRPr="004F026C" w:rsidRDefault="00FD5D65" w:rsidP="00B9204D">
      <w:pPr>
        <w:keepNext/>
        <w:keepLines/>
        <w:jc w:val="both"/>
        <w:rPr>
          <w:sz w:val="22"/>
          <w:szCs w:val="22"/>
        </w:rPr>
      </w:pPr>
      <w:r>
        <w:rPr>
          <w:sz w:val="22"/>
          <w:szCs w:val="22"/>
        </w:rPr>
        <w:t>[ATTEST]</w:t>
      </w:r>
    </w:p>
    <w:p w14:paraId="091FBA4E" w14:textId="77777777" w:rsidR="006548E4" w:rsidRDefault="006548E4" w:rsidP="00704D28">
      <w:pPr>
        <w:pStyle w:val="Level1Paragraph"/>
        <w:ind w:left="0"/>
        <w:rPr>
          <w:sz w:val="22"/>
          <w:szCs w:val="22"/>
        </w:rPr>
        <w:sectPr w:rsidR="006548E4" w:rsidSect="00B9204D">
          <w:headerReference w:type="default" r:id="rId9"/>
          <w:footerReference w:type="default" r:id="rId10"/>
          <w:type w:val="continuous"/>
          <w:pgSz w:w="12240" w:h="15840" w:code="1"/>
          <w:pgMar w:top="1440" w:right="1440" w:bottom="1440" w:left="1440" w:header="720" w:footer="720" w:gutter="0"/>
          <w:pgNumType w:start="1"/>
          <w:cols w:space="720"/>
          <w:docGrid w:linePitch="245"/>
        </w:sectPr>
      </w:pPr>
    </w:p>
    <w:p w14:paraId="213B0566" w14:textId="77777777" w:rsidR="00613ADB" w:rsidRPr="004F026C" w:rsidRDefault="00613ADB" w:rsidP="00704D28">
      <w:pPr>
        <w:pStyle w:val="Level1Paragraph"/>
        <w:ind w:left="0"/>
        <w:rPr>
          <w:sz w:val="22"/>
          <w:szCs w:val="22"/>
        </w:rPr>
      </w:pPr>
    </w:p>
    <w:p w14:paraId="704AE355" w14:textId="77777777" w:rsidR="00F7411F" w:rsidRDefault="00F7411F" w:rsidP="00F7411F">
      <w:pPr>
        <w:pStyle w:val="Level1Paragraph"/>
        <w:ind w:left="0"/>
      </w:pPr>
    </w:p>
    <w:p w14:paraId="04002673" w14:textId="77777777" w:rsidR="00265041" w:rsidRDefault="00265041" w:rsidP="00F7411F"/>
    <w:p w14:paraId="14CFB2EA" w14:textId="77777777" w:rsidR="00575D4A" w:rsidRDefault="00575D4A" w:rsidP="00F7411F"/>
    <w:p w14:paraId="7F0F8A21" w14:textId="77777777" w:rsidR="00575D4A" w:rsidRDefault="00575D4A" w:rsidP="00F7411F"/>
    <w:sectPr w:rsidR="00575D4A" w:rsidSect="006548E4">
      <w:type w:val="continuous"/>
      <w:pgSz w:w="12240" w:h="15840" w:code="1"/>
      <w:pgMar w:top="1440" w:right="1440" w:bottom="1440"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2D153" w14:textId="77777777" w:rsidR="00DE7254" w:rsidRDefault="00DE7254">
      <w:r>
        <w:separator/>
      </w:r>
    </w:p>
  </w:endnote>
  <w:endnote w:type="continuationSeparator" w:id="0">
    <w:p w14:paraId="0E123E99" w14:textId="77777777" w:rsidR="00DE7254" w:rsidRDefault="00DE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S ??"/>
    <w:panose1 w:val="02020603050405020304"/>
    <w:charset w:val="00"/>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5533" w14:textId="77777777" w:rsidR="006B6DBD" w:rsidRDefault="006B6DBD" w:rsidP="005615B5">
    <w:pPr>
      <w:pStyle w:val="Footer"/>
      <w:framePr w:wrap="auto"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C2BD3">
      <w:rPr>
        <w:rStyle w:val="PageNumber"/>
        <w:rFonts w:cs="Arial"/>
        <w:noProof/>
      </w:rPr>
      <w:t>1</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6C2BD3">
      <w:rPr>
        <w:rStyle w:val="PageNumber"/>
        <w:rFonts w:cs="Arial"/>
        <w:noProof/>
      </w:rPr>
      <w:t>4</w:t>
    </w:r>
    <w:r>
      <w:rPr>
        <w:rStyle w:val="PageNumber"/>
        <w:rFonts w:cs="Arial"/>
      </w:rPr>
      <w:fldChar w:fldCharType="end"/>
    </w:r>
  </w:p>
  <w:p w14:paraId="1C2A4C56" w14:textId="77777777" w:rsidR="006B6DBD" w:rsidRPr="0080264B" w:rsidRDefault="006B6DBD" w:rsidP="00B92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1BEB8" w14:textId="77777777" w:rsidR="00DE7254" w:rsidRDefault="00DE7254">
      <w:r>
        <w:separator/>
      </w:r>
    </w:p>
  </w:footnote>
  <w:footnote w:type="continuationSeparator" w:id="0">
    <w:p w14:paraId="46C30E7B" w14:textId="77777777" w:rsidR="00DE7254" w:rsidRDefault="00DE7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7E82" w14:textId="77777777" w:rsidR="006F5989" w:rsidRDefault="006F5989" w:rsidP="00B9204D">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C71"/>
    <w:multiLevelType w:val="multilevel"/>
    <w:tmpl w:val="FFFFFFFF"/>
    <w:lvl w:ilvl="0">
      <w:start w:val="1"/>
      <w:numFmt w:val="decimal"/>
      <w:lvlText w:val="%1."/>
      <w:lvlJc w:val="left"/>
      <w:pPr>
        <w:tabs>
          <w:tab w:val="num" w:pos="36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1080"/>
        </w:tabs>
        <w:ind w:left="720"/>
      </w:pPr>
      <w:rPr>
        <w:rFonts w:cs="Times New Roman" w:hint="default"/>
      </w:rPr>
    </w:lvl>
    <w:lvl w:ilvl="3">
      <w:start w:val="1"/>
      <w:numFmt w:val="upperLetter"/>
      <w:lvlText w:val="%4."/>
      <w:lvlJc w:val="left"/>
      <w:pPr>
        <w:tabs>
          <w:tab w:val="num" w:pos="2160"/>
        </w:tabs>
        <w:ind w:left="2160" w:hanging="648"/>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15:restartNumberingAfterBreak="0">
    <w:nsid w:val="1BDE553B"/>
    <w:multiLevelType w:val="hybridMultilevel"/>
    <w:tmpl w:val="FFFFFFFF"/>
    <w:lvl w:ilvl="0" w:tplc="4A6ECE62">
      <w:start w:val="1"/>
      <w:numFmt w:val="upperLetter"/>
      <w:lvlText w:val="%1."/>
      <w:lvlJc w:val="left"/>
      <w:pPr>
        <w:tabs>
          <w:tab w:val="num" w:pos="720"/>
        </w:tabs>
        <w:ind w:left="360"/>
      </w:pPr>
      <w:rPr>
        <w:rFonts w:cs="Times New Roman" w:hint="default"/>
      </w:rPr>
    </w:lvl>
    <w:lvl w:ilvl="1" w:tplc="105CDAFA">
      <w:start w:val="1"/>
      <w:numFmt w:val="upperLetter"/>
      <w:lvlText w:val="%2."/>
      <w:lvlJc w:val="left"/>
      <w:pPr>
        <w:tabs>
          <w:tab w:val="num" w:pos="720"/>
        </w:tabs>
        <w:ind w:left="360"/>
      </w:pPr>
      <w:rPr>
        <w:rFonts w:cs="Times New Roman" w:hint="default"/>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abstractNum w:abstractNumId="2" w15:restartNumberingAfterBreak="0">
    <w:nsid w:val="25C70380"/>
    <w:multiLevelType w:val="multilevel"/>
    <w:tmpl w:val="FFFFFFFF"/>
    <w:lvl w:ilvl="0">
      <w:start w:val="1"/>
      <w:numFmt w:val="upperLetter"/>
      <w:lvlText w:val="%1."/>
      <w:lvlJc w:val="left"/>
      <w:pPr>
        <w:tabs>
          <w:tab w:val="num" w:pos="720"/>
        </w:tabs>
        <w:ind w:left="360"/>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263A45B0"/>
    <w:multiLevelType w:val="hybridMultilevel"/>
    <w:tmpl w:val="FFFFFFFF"/>
    <w:lvl w:ilvl="0" w:tplc="65862BB0">
      <w:start w:val="1"/>
      <w:numFmt w:val="bullet"/>
      <w:pStyle w:val="CMAPBul"/>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9804DAE"/>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9F96A67"/>
    <w:multiLevelType w:val="multilevel"/>
    <w:tmpl w:val="FFFFFFFF"/>
    <w:lvl w:ilvl="0">
      <w:start w:val="1"/>
      <w:numFmt w:val="decimal"/>
      <w:pStyle w:val="Header"/>
      <w:lvlText w:val="%1."/>
      <w:lvlJc w:val="left"/>
      <w:pPr>
        <w:tabs>
          <w:tab w:val="num" w:pos="360"/>
        </w:tabs>
      </w:pPr>
      <w:rPr>
        <w:rFonts w:cs="Times New Roman" w:hint="default"/>
      </w:rPr>
    </w:lvl>
    <w:lvl w:ilvl="1">
      <w:start w:val="1"/>
      <w:numFmt w:val="upperLetter"/>
      <w:pStyle w:val="Heading2"/>
      <w:lvlText w:val="%2."/>
      <w:lvlJc w:val="left"/>
      <w:pPr>
        <w:tabs>
          <w:tab w:val="num" w:pos="720"/>
        </w:tabs>
        <w:ind w:left="360"/>
      </w:pPr>
      <w:rPr>
        <w:rFonts w:cs="Times New Roman" w:hint="default"/>
      </w:rPr>
    </w:lvl>
    <w:lvl w:ilvl="2">
      <w:start w:val="1"/>
      <w:numFmt w:val="decimal"/>
      <w:pStyle w:val="Heading3"/>
      <w:lvlText w:val="%3."/>
      <w:lvlJc w:val="left"/>
      <w:pPr>
        <w:tabs>
          <w:tab w:val="num" w:pos="1440"/>
        </w:tabs>
        <w:ind w:left="1080"/>
      </w:pPr>
      <w:rPr>
        <w:rFonts w:cs="Times New Roman" w:hint="default"/>
      </w:rPr>
    </w:lvl>
    <w:lvl w:ilvl="3">
      <w:start w:val="1"/>
      <w:numFmt w:val="decimal"/>
      <w:pStyle w:val="Heading4"/>
      <w:lvlText w:val="%4"/>
      <w:lvlJc w:val="left"/>
      <w:pPr>
        <w:tabs>
          <w:tab w:val="num" w:pos="1800"/>
        </w:tabs>
        <w:ind w:left="1800" w:hanging="360"/>
      </w:pPr>
      <w:rPr>
        <w:rFonts w:cs="Times New Roman" w:hint="default"/>
      </w:rPr>
    </w:lvl>
    <w:lvl w:ilvl="4">
      <w:start w:val="1"/>
      <w:numFmt w:val="none"/>
      <w:pStyle w:val="Heading5"/>
      <w:lvlText w:val="1"/>
      <w:lvlJc w:val="left"/>
      <w:pPr>
        <w:tabs>
          <w:tab w:val="num" w:pos="2880"/>
        </w:tabs>
        <w:ind w:left="2520"/>
      </w:pPr>
      <w:rPr>
        <w:rFonts w:cs="Times New Roman" w:hint="default"/>
      </w:rPr>
    </w:lvl>
    <w:lvl w:ilvl="5">
      <w:start w:val="1"/>
      <w:numFmt w:val="lowerLetter"/>
      <w:pStyle w:val="Heading6"/>
      <w:lvlText w:val="(%6)"/>
      <w:lvlJc w:val="left"/>
      <w:pPr>
        <w:tabs>
          <w:tab w:val="num" w:pos="3600"/>
        </w:tabs>
        <w:ind w:left="3240"/>
      </w:pPr>
      <w:rPr>
        <w:rFonts w:cs="Times New Roman" w:hint="default"/>
      </w:rPr>
    </w:lvl>
    <w:lvl w:ilvl="6">
      <w:start w:val="1"/>
      <w:numFmt w:val="lowerRoman"/>
      <w:pStyle w:val="Heading7"/>
      <w:lvlText w:val="(%7)"/>
      <w:lvlJc w:val="left"/>
      <w:pPr>
        <w:tabs>
          <w:tab w:val="num" w:pos="4320"/>
        </w:tabs>
        <w:ind w:left="3960"/>
      </w:pPr>
      <w:rPr>
        <w:rFonts w:cs="Times New Roman" w:hint="default"/>
      </w:rPr>
    </w:lvl>
    <w:lvl w:ilvl="7">
      <w:start w:val="1"/>
      <w:numFmt w:val="lowerLetter"/>
      <w:pStyle w:val="Heading8"/>
      <w:lvlText w:val="(%8)"/>
      <w:lvlJc w:val="left"/>
      <w:pPr>
        <w:tabs>
          <w:tab w:val="num" w:pos="5040"/>
        </w:tabs>
        <w:ind w:left="4680"/>
      </w:pPr>
      <w:rPr>
        <w:rFonts w:cs="Times New Roman" w:hint="default"/>
      </w:rPr>
    </w:lvl>
    <w:lvl w:ilvl="8">
      <w:start w:val="1"/>
      <w:numFmt w:val="lowerRoman"/>
      <w:pStyle w:val="Heading9"/>
      <w:lvlText w:val="(%9)"/>
      <w:lvlJc w:val="left"/>
      <w:pPr>
        <w:tabs>
          <w:tab w:val="num" w:pos="5760"/>
        </w:tabs>
        <w:ind w:left="5400"/>
      </w:pPr>
      <w:rPr>
        <w:rFonts w:cs="Times New Roman" w:hint="default"/>
      </w:rPr>
    </w:lvl>
  </w:abstractNum>
  <w:abstractNum w:abstractNumId="6" w15:restartNumberingAfterBreak="0">
    <w:nsid w:val="34B54538"/>
    <w:multiLevelType w:val="multilevel"/>
    <w:tmpl w:val="FFFFFFFF"/>
    <w:lvl w:ilvl="0">
      <w:start w:val="1"/>
      <w:numFmt w:val="decimal"/>
      <w:pStyle w:val="Heading1"/>
      <w:lvlText w:val="%1."/>
      <w:lvlJc w:val="left"/>
      <w:pPr>
        <w:tabs>
          <w:tab w:val="num" w:pos="360"/>
        </w:tabs>
      </w:pPr>
      <w:rPr>
        <w:rFonts w:cs="Times New Roman" w:hint="default"/>
      </w:rPr>
    </w:lvl>
    <w:lvl w:ilvl="1">
      <w:start w:val="1"/>
      <w:numFmt w:val="upperLetter"/>
      <w:lvlText w:val="%2."/>
      <w:lvlJc w:val="left"/>
      <w:pPr>
        <w:tabs>
          <w:tab w:val="num" w:pos="720"/>
        </w:tabs>
        <w:ind w:left="360"/>
      </w:pPr>
      <w:rPr>
        <w:rFonts w:cs="Times New Roman" w:hint="default"/>
        <w:b/>
        <w:bCs/>
        <w:i/>
        <w:iCs/>
      </w:rPr>
    </w:lvl>
    <w:lvl w:ilvl="2">
      <w:start w:val="1"/>
      <w:numFmt w:val="decimal"/>
      <w:lvlText w:val="%3."/>
      <w:lvlJc w:val="left"/>
      <w:pPr>
        <w:tabs>
          <w:tab w:val="num" w:pos="1800"/>
        </w:tabs>
        <w:ind w:left="1440"/>
      </w:pPr>
      <w:rPr>
        <w:rFonts w:cs="Times New Roman" w:hint="default"/>
      </w:rPr>
    </w:lvl>
    <w:lvl w:ilvl="3">
      <w:start w:val="1"/>
      <w:numFmt w:val="upperLetter"/>
      <w:lvlText w:val="%4."/>
      <w:lvlJc w:val="left"/>
      <w:pPr>
        <w:tabs>
          <w:tab w:val="num" w:pos="2160"/>
        </w:tabs>
        <w:ind w:left="2160" w:hanging="648"/>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16cid:durableId="16855976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9583360">
    <w:abstractNumId w:val="2"/>
  </w:num>
  <w:num w:numId="3" w16cid:durableId="1107625772">
    <w:abstractNumId w:val="5"/>
    <w:lvlOverride w:ilvl="0">
      <w:startOverride w:val="1"/>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0521209">
    <w:abstractNumId w:val="0"/>
  </w:num>
  <w:num w:numId="5" w16cid:durableId="1152910387">
    <w:abstractNumId w:val="3"/>
  </w:num>
  <w:num w:numId="6" w16cid:durableId="1485316088">
    <w:abstractNumId w:val="5"/>
  </w:num>
  <w:num w:numId="7" w16cid:durableId="6125210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5175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6708831">
    <w:abstractNumId w:val="1"/>
  </w:num>
  <w:num w:numId="10" w16cid:durableId="1524779091">
    <w:abstractNumId w:val="6"/>
  </w:num>
  <w:num w:numId="11" w16cid:durableId="1284580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9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83868"/>
    <w:rsid w:val="00005346"/>
    <w:rsid w:val="00005AB4"/>
    <w:rsid w:val="00012543"/>
    <w:rsid w:val="0001552A"/>
    <w:rsid w:val="00036385"/>
    <w:rsid w:val="0004661D"/>
    <w:rsid w:val="00050F7C"/>
    <w:rsid w:val="00060986"/>
    <w:rsid w:val="00067FCD"/>
    <w:rsid w:val="0007728E"/>
    <w:rsid w:val="00086515"/>
    <w:rsid w:val="000A372E"/>
    <w:rsid w:val="000B4581"/>
    <w:rsid w:val="000C13A1"/>
    <w:rsid w:val="000C5E00"/>
    <w:rsid w:val="000E5B32"/>
    <w:rsid w:val="000F4463"/>
    <w:rsid w:val="000F7DF1"/>
    <w:rsid w:val="0010324D"/>
    <w:rsid w:val="001068B9"/>
    <w:rsid w:val="001227C0"/>
    <w:rsid w:val="00127EE4"/>
    <w:rsid w:val="00145FED"/>
    <w:rsid w:val="0015038C"/>
    <w:rsid w:val="0015143E"/>
    <w:rsid w:val="001574B9"/>
    <w:rsid w:val="00170F86"/>
    <w:rsid w:val="0017282C"/>
    <w:rsid w:val="00190B3D"/>
    <w:rsid w:val="001A0FA1"/>
    <w:rsid w:val="001A5E29"/>
    <w:rsid w:val="001C25AB"/>
    <w:rsid w:val="001E0C1E"/>
    <w:rsid w:val="001F0E56"/>
    <w:rsid w:val="001F13C0"/>
    <w:rsid w:val="002143F6"/>
    <w:rsid w:val="00216ED1"/>
    <w:rsid w:val="002219E7"/>
    <w:rsid w:val="00225440"/>
    <w:rsid w:val="00226419"/>
    <w:rsid w:val="002274B1"/>
    <w:rsid w:val="00242695"/>
    <w:rsid w:val="002479C3"/>
    <w:rsid w:val="00265041"/>
    <w:rsid w:val="00274288"/>
    <w:rsid w:val="00291573"/>
    <w:rsid w:val="0029362C"/>
    <w:rsid w:val="0029483F"/>
    <w:rsid w:val="00297331"/>
    <w:rsid w:val="002A4786"/>
    <w:rsid w:val="002B4B19"/>
    <w:rsid w:val="002B6657"/>
    <w:rsid w:val="002C058B"/>
    <w:rsid w:val="002C3F85"/>
    <w:rsid w:val="002D31B0"/>
    <w:rsid w:val="002D393B"/>
    <w:rsid w:val="002D5967"/>
    <w:rsid w:val="002E021A"/>
    <w:rsid w:val="002E06F7"/>
    <w:rsid w:val="002F5E00"/>
    <w:rsid w:val="00307D7C"/>
    <w:rsid w:val="00327E8C"/>
    <w:rsid w:val="00336C7F"/>
    <w:rsid w:val="003559AB"/>
    <w:rsid w:val="00360598"/>
    <w:rsid w:val="00374980"/>
    <w:rsid w:val="003827C4"/>
    <w:rsid w:val="00393B58"/>
    <w:rsid w:val="003A2EF3"/>
    <w:rsid w:val="003A4518"/>
    <w:rsid w:val="003B4DFC"/>
    <w:rsid w:val="003B77B5"/>
    <w:rsid w:val="003D41D5"/>
    <w:rsid w:val="003D4E9B"/>
    <w:rsid w:val="003D6E5B"/>
    <w:rsid w:val="003E5DD7"/>
    <w:rsid w:val="003E609D"/>
    <w:rsid w:val="003E7C2B"/>
    <w:rsid w:val="0040030C"/>
    <w:rsid w:val="00423ECF"/>
    <w:rsid w:val="004278E0"/>
    <w:rsid w:val="00434947"/>
    <w:rsid w:val="0044293B"/>
    <w:rsid w:val="004513AF"/>
    <w:rsid w:val="00467790"/>
    <w:rsid w:val="00474798"/>
    <w:rsid w:val="00480ADF"/>
    <w:rsid w:val="00493794"/>
    <w:rsid w:val="004976F2"/>
    <w:rsid w:val="004A6768"/>
    <w:rsid w:val="004B7DF1"/>
    <w:rsid w:val="004D2897"/>
    <w:rsid w:val="004F026C"/>
    <w:rsid w:val="00510CDF"/>
    <w:rsid w:val="00512313"/>
    <w:rsid w:val="00523143"/>
    <w:rsid w:val="0053036A"/>
    <w:rsid w:val="00533366"/>
    <w:rsid w:val="005412CF"/>
    <w:rsid w:val="00546F9E"/>
    <w:rsid w:val="0054766F"/>
    <w:rsid w:val="00555550"/>
    <w:rsid w:val="005615B5"/>
    <w:rsid w:val="005670B1"/>
    <w:rsid w:val="00572C39"/>
    <w:rsid w:val="005745C3"/>
    <w:rsid w:val="00575D4A"/>
    <w:rsid w:val="00587DA3"/>
    <w:rsid w:val="00591125"/>
    <w:rsid w:val="0059750B"/>
    <w:rsid w:val="005B026C"/>
    <w:rsid w:val="005B504B"/>
    <w:rsid w:val="005C2672"/>
    <w:rsid w:val="005C3215"/>
    <w:rsid w:val="005D6501"/>
    <w:rsid w:val="005D7142"/>
    <w:rsid w:val="005F33A6"/>
    <w:rsid w:val="00601BE4"/>
    <w:rsid w:val="00604E62"/>
    <w:rsid w:val="00613ADB"/>
    <w:rsid w:val="00622607"/>
    <w:rsid w:val="00624C55"/>
    <w:rsid w:val="00624FCF"/>
    <w:rsid w:val="006311A1"/>
    <w:rsid w:val="00640CFF"/>
    <w:rsid w:val="00641C77"/>
    <w:rsid w:val="00652A09"/>
    <w:rsid w:val="006548E4"/>
    <w:rsid w:val="006553F1"/>
    <w:rsid w:val="00663F6F"/>
    <w:rsid w:val="00673EBB"/>
    <w:rsid w:val="00680B73"/>
    <w:rsid w:val="006B250A"/>
    <w:rsid w:val="006B3ABA"/>
    <w:rsid w:val="006B6191"/>
    <w:rsid w:val="006B6DBD"/>
    <w:rsid w:val="006C279A"/>
    <w:rsid w:val="006C2BD3"/>
    <w:rsid w:val="006D12A7"/>
    <w:rsid w:val="006D3917"/>
    <w:rsid w:val="006D6046"/>
    <w:rsid w:val="006E1ED1"/>
    <w:rsid w:val="006F1681"/>
    <w:rsid w:val="006F5989"/>
    <w:rsid w:val="006F79D3"/>
    <w:rsid w:val="0070180A"/>
    <w:rsid w:val="00701C97"/>
    <w:rsid w:val="00704D28"/>
    <w:rsid w:val="00705EF2"/>
    <w:rsid w:val="00710922"/>
    <w:rsid w:val="00723C85"/>
    <w:rsid w:val="00724DB1"/>
    <w:rsid w:val="00740157"/>
    <w:rsid w:val="00744E76"/>
    <w:rsid w:val="00747CCB"/>
    <w:rsid w:val="00757573"/>
    <w:rsid w:val="00760C0D"/>
    <w:rsid w:val="00766D06"/>
    <w:rsid w:val="007678DE"/>
    <w:rsid w:val="00784006"/>
    <w:rsid w:val="0078703F"/>
    <w:rsid w:val="00790518"/>
    <w:rsid w:val="007B1B8F"/>
    <w:rsid w:val="007C364F"/>
    <w:rsid w:val="007C7AF8"/>
    <w:rsid w:val="007E6188"/>
    <w:rsid w:val="007E6EA1"/>
    <w:rsid w:val="0080264B"/>
    <w:rsid w:val="00811B1B"/>
    <w:rsid w:val="00815C5A"/>
    <w:rsid w:val="00826980"/>
    <w:rsid w:val="0083505D"/>
    <w:rsid w:val="008356DD"/>
    <w:rsid w:val="008378CE"/>
    <w:rsid w:val="00841570"/>
    <w:rsid w:val="00863FB8"/>
    <w:rsid w:val="0086734B"/>
    <w:rsid w:val="00870464"/>
    <w:rsid w:val="008716CF"/>
    <w:rsid w:val="008777A6"/>
    <w:rsid w:val="008813B0"/>
    <w:rsid w:val="008A118B"/>
    <w:rsid w:val="008C2023"/>
    <w:rsid w:val="008C72AA"/>
    <w:rsid w:val="008E24A5"/>
    <w:rsid w:val="008E4616"/>
    <w:rsid w:val="008E5172"/>
    <w:rsid w:val="008F4A83"/>
    <w:rsid w:val="008F5CAB"/>
    <w:rsid w:val="00903D54"/>
    <w:rsid w:val="00915918"/>
    <w:rsid w:val="009200D9"/>
    <w:rsid w:val="0092071F"/>
    <w:rsid w:val="009216DC"/>
    <w:rsid w:val="00934B51"/>
    <w:rsid w:val="00934C85"/>
    <w:rsid w:val="009542BF"/>
    <w:rsid w:val="0096526E"/>
    <w:rsid w:val="009760BA"/>
    <w:rsid w:val="0097697B"/>
    <w:rsid w:val="0099072E"/>
    <w:rsid w:val="0099079C"/>
    <w:rsid w:val="00996A92"/>
    <w:rsid w:val="009F25ED"/>
    <w:rsid w:val="009F4957"/>
    <w:rsid w:val="00A05E34"/>
    <w:rsid w:val="00A120A3"/>
    <w:rsid w:val="00A1322E"/>
    <w:rsid w:val="00A17D1A"/>
    <w:rsid w:val="00A24942"/>
    <w:rsid w:val="00A367EF"/>
    <w:rsid w:val="00A40D00"/>
    <w:rsid w:val="00A551EB"/>
    <w:rsid w:val="00A6014F"/>
    <w:rsid w:val="00A73137"/>
    <w:rsid w:val="00A758A3"/>
    <w:rsid w:val="00A84264"/>
    <w:rsid w:val="00A84B7C"/>
    <w:rsid w:val="00A9343D"/>
    <w:rsid w:val="00A96C99"/>
    <w:rsid w:val="00AC4D56"/>
    <w:rsid w:val="00AD1EFB"/>
    <w:rsid w:val="00AD42AF"/>
    <w:rsid w:val="00AE2C81"/>
    <w:rsid w:val="00AE634B"/>
    <w:rsid w:val="00B00602"/>
    <w:rsid w:val="00B1416E"/>
    <w:rsid w:val="00B22E04"/>
    <w:rsid w:val="00B432FB"/>
    <w:rsid w:val="00B44B95"/>
    <w:rsid w:val="00B650F8"/>
    <w:rsid w:val="00B906F8"/>
    <w:rsid w:val="00B9204D"/>
    <w:rsid w:val="00B95BCA"/>
    <w:rsid w:val="00BB6ADA"/>
    <w:rsid w:val="00BC0F9F"/>
    <w:rsid w:val="00BD42FF"/>
    <w:rsid w:val="00C10493"/>
    <w:rsid w:val="00C162CD"/>
    <w:rsid w:val="00C229F9"/>
    <w:rsid w:val="00C26FAB"/>
    <w:rsid w:val="00C377F3"/>
    <w:rsid w:val="00C63B6B"/>
    <w:rsid w:val="00C8254D"/>
    <w:rsid w:val="00C86A0F"/>
    <w:rsid w:val="00C90DF6"/>
    <w:rsid w:val="00CA5E87"/>
    <w:rsid w:val="00CA5FCD"/>
    <w:rsid w:val="00CB7D52"/>
    <w:rsid w:val="00CD1761"/>
    <w:rsid w:val="00D053AC"/>
    <w:rsid w:val="00D06FF3"/>
    <w:rsid w:val="00D17BBE"/>
    <w:rsid w:val="00D26271"/>
    <w:rsid w:val="00D307CC"/>
    <w:rsid w:val="00D31003"/>
    <w:rsid w:val="00D31549"/>
    <w:rsid w:val="00D324BE"/>
    <w:rsid w:val="00D44017"/>
    <w:rsid w:val="00D46294"/>
    <w:rsid w:val="00D53C40"/>
    <w:rsid w:val="00D53F04"/>
    <w:rsid w:val="00D57030"/>
    <w:rsid w:val="00D574C3"/>
    <w:rsid w:val="00D60112"/>
    <w:rsid w:val="00D74C74"/>
    <w:rsid w:val="00D8603C"/>
    <w:rsid w:val="00D8695B"/>
    <w:rsid w:val="00D92719"/>
    <w:rsid w:val="00D93437"/>
    <w:rsid w:val="00D9543C"/>
    <w:rsid w:val="00DA2F45"/>
    <w:rsid w:val="00DB1044"/>
    <w:rsid w:val="00DC51D1"/>
    <w:rsid w:val="00DD2DAC"/>
    <w:rsid w:val="00DE6503"/>
    <w:rsid w:val="00DE6B64"/>
    <w:rsid w:val="00DE7254"/>
    <w:rsid w:val="00E00E3E"/>
    <w:rsid w:val="00E02E5B"/>
    <w:rsid w:val="00E044A1"/>
    <w:rsid w:val="00E07D7C"/>
    <w:rsid w:val="00E25323"/>
    <w:rsid w:val="00E25364"/>
    <w:rsid w:val="00E3612F"/>
    <w:rsid w:val="00E41209"/>
    <w:rsid w:val="00E4214F"/>
    <w:rsid w:val="00E456D8"/>
    <w:rsid w:val="00E5610E"/>
    <w:rsid w:val="00E61B27"/>
    <w:rsid w:val="00E723DB"/>
    <w:rsid w:val="00E838A0"/>
    <w:rsid w:val="00E859C2"/>
    <w:rsid w:val="00E942CA"/>
    <w:rsid w:val="00EA17F2"/>
    <w:rsid w:val="00EA33F0"/>
    <w:rsid w:val="00EB2554"/>
    <w:rsid w:val="00EB5116"/>
    <w:rsid w:val="00EC3A07"/>
    <w:rsid w:val="00ED622A"/>
    <w:rsid w:val="00EE09C0"/>
    <w:rsid w:val="00EF0131"/>
    <w:rsid w:val="00EF785C"/>
    <w:rsid w:val="00EF7AFC"/>
    <w:rsid w:val="00F02915"/>
    <w:rsid w:val="00F1156F"/>
    <w:rsid w:val="00F21D3B"/>
    <w:rsid w:val="00F261CF"/>
    <w:rsid w:val="00F41C57"/>
    <w:rsid w:val="00F43C88"/>
    <w:rsid w:val="00F51566"/>
    <w:rsid w:val="00F63626"/>
    <w:rsid w:val="00F7411F"/>
    <w:rsid w:val="00F7507B"/>
    <w:rsid w:val="00F750BD"/>
    <w:rsid w:val="00F83868"/>
    <w:rsid w:val="00FA4F22"/>
    <w:rsid w:val="00FA6950"/>
    <w:rsid w:val="00FB48B8"/>
    <w:rsid w:val="00FB4BC9"/>
    <w:rsid w:val="00FB4BCD"/>
    <w:rsid w:val="00FB6208"/>
    <w:rsid w:val="00FC17F2"/>
    <w:rsid w:val="00FD5D65"/>
    <w:rsid w:val="00FE3FD8"/>
    <w:rsid w:val="00FF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754CB8"/>
  <w14:defaultImageDpi w14:val="0"/>
  <w15:docId w15:val="{13826BB1-D9F0-4E06-95FE-2993AFB8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Web 2" w:semiHidden="1"/>
    <w:lsdException w:name="Table Web 3" w:semiHidden="1"/>
    <w:lsdException w:name="Balloon Text" w:semiHidden="1" w:unhideWhenUsed="1"/>
    <w:lsdException w:name="Table Grid" w:locked="1"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81"/>
    <w:pPr>
      <w:spacing w:after="0" w:line="240" w:lineRule="auto"/>
    </w:pPr>
    <w:rPr>
      <w:rFonts w:ascii="Arial" w:hAnsi="Arial" w:cs="Arial"/>
      <w:sz w:val="18"/>
      <w:szCs w:val="18"/>
    </w:rPr>
  </w:style>
  <w:style w:type="paragraph" w:styleId="Heading1">
    <w:name w:val="heading 1"/>
    <w:basedOn w:val="Normal"/>
    <w:next w:val="NormalIndent"/>
    <w:link w:val="Heading1Char"/>
    <w:uiPriority w:val="99"/>
    <w:qFormat/>
    <w:rsid w:val="00E3612F"/>
    <w:pPr>
      <w:keepNext/>
      <w:numPr>
        <w:numId w:val="10"/>
      </w:numPr>
      <w:outlineLvl w:val="0"/>
    </w:pPr>
    <w:rPr>
      <w:b/>
      <w:bCs/>
      <w:u w:val="single"/>
    </w:rPr>
  </w:style>
  <w:style w:type="paragraph" w:styleId="Heading2">
    <w:name w:val="heading 2"/>
    <w:basedOn w:val="Normal"/>
    <w:next w:val="Normal"/>
    <w:link w:val="Heading2Char"/>
    <w:uiPriority w:val="99"/>
    <w:qFormat/>
    <w:rsid w:val="00E3612F"/>
    <w:pPr>
      <w:keepNext/>
      <w:numPr>
        <w:ilvl w:val="1"/>
        <w:numId w:val="1"/>
      </w:numPr>
      <w:outlineLvl w:val="1"/>
    </w:pPr>
    <w:rPr>
      <w:b/>
      <w:bCs/>
      <w:i/>
      <w:iCs/>
      <w:u w:val="single"/>
    </w:rPr>
  </w:style>
  <w:style w:type="paragraph" w:styleId="Heading3">
    <w:name w:val="heading 3"/>
    <w:basedOn w:val="Normal"/>
    <w:next w:val="Normal"/>
    <w:link w:val="Heading3Char"/>
    <w:uiPriority w:val="99"/>
    <w:qFormat/>
    <w:rsid w:val="00E3612F"/>
    <w:pPr>
      <w:keepNext/>
      <w:numPr>
        <w:ilvl w:val="2"/>
        <w:numId w:val="1"/>
      </w:numPr>
      <w:tabs>
        <w:tab w:val="left" w:pos="1080"/>
      </w:tabs>
      <w:jc w:val="both"/>
      <w:outlineLvl w:val="2"/>
    </w:pPr>
  </w:style>
  <w:style w:type="paragraph" w:styleId="Heading4">
    <w:name w:val="heading 4"/>
    <w:basedOn w:val="Normal"/>
    <w:next w:val="Normal"/>
    <w:link w:val="Heading4Char"/>
    <w:uiPriority w:val="99"/>
    <w:qFormat/>
    <w:rsid w:val="00E3612F"/>
    <w:pPr>
      <w:keepNext/>
      <w:numPr>
        <w:ilvl w:val="3"/>
        <w:numId w:val="1"/>
      </w:numPr>
      <w:outlineLvl w:val="3"/>
    </w:pPr>
    <w:rPr>
      <w:i/>
      <w:iCs/>
      <w:spacing w:val="-4"/>
      <w:sz w:val="22"/>
      <w:szCs w:val="22"/>
    </w:rPr>
  </w:style>
  <w:style w:type="paragraph" w:styleId="Heading5">
    <w:name w:val="heading 5"/>
    <w:basedOn w:val="Normal"/>
    <w:next w:val="Normal"/>
    <w:link w:val="Heading5Char"/>
    <w:uiPriority w:val="99"/>
    <w:qFormat/>
    <w:rsid w:val="00E3612F"/>
    <w:pPr>
      <w:keepNext/>
      <w:numPr>
        <w:ilvl w:val="4"/>
        <w:numId w:val="1"/>
      </w:numPr>
      <w:tabs>
        <w:tab w:val="left" w:pos="900"/>
      </w:tabs>
      <w:jc w:val="center"/>
      <w:outlineLvl w:val="4"/>
    </w:pPr>
    <w:rPr>
      <w:b/>
      <w:bCs/>
      <w:sz w:val="22"/>
      <w:szCs w:val="22"/>
    </w:rPr>
  </w:style>
  <w:style w:type="paragraph" w:styleId="Heading6">
    <w:name w:val="heading 6"/>
    <w:basedOn w:val="Normal"/>
    <w:next w:val="Normal"/>
    <w:link w:val="Heading6Char"/>
    <w:uiPriority w:val="99"/>
    <w:qFormat/>
    <w:rsid w:val="00E3612F"/>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E3612F"/>
    <w:pPr>
      <w:numPr>
        <w:ilvl w:val="6"/>
        <w:numId w:val="1"/>
      </w:numPr>
      <w:spacing w:before="240" w:after="60"/>
      <w:outlineLvl w:val="6"/>
    </w:pPr>
    <w:rPr>
      <w:sz w:val="24"/>
      <w:szCs w:val="24"/>
    </w:rPr>
  </w:style>
  <w:style w:type="paragraph" w:styleId="Heading8">
    <w:name w:val="heading 8"/>
    <w:basedOn w:val="Normal"/>
    <w:next w:val="Normal"/>
    <w:link w:val="Heading8Char"/>
    <w:uiPriority w:val="99"/>
    <w:qFormat/>
    <w:rsid w:val="00E3612F"/>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rsid w:val="00E3612F"/>
    <w:pPr>
      <w:numPr>
        <w:ilvl w:val="8"/>
        <w:numId w:val="1"/>
      </w:numPr>
      <w:spacing w:before="240" w:after="60"/>
      <w:outlineLvl w:val="8"/>
    </w:pPr>
    <w:rPr>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Indent">
    <w:name w:val="Normal Indent"/>
    <w:basedOn w:val="Normal"/>
    <w:uiPriority w:val="99"/>
    <w:rsid w:val="00E3612F"/>
    <w:pPr>
      <w:ind w:left="720"/>
    </w:pPr>
  </w:style>
  <w:style w:type="paragraph" w:customStyle="1" w:styleId="TxBrp5">
    <w:name w:val="TxBr_p5"/>
    <w:basedOn w:val="Normal"/>
    <w:uiPriority w:val="99"/>
    <w:rsid w:val="00E3612F"/>
    <w:pPr>
      <w:widowControl w:val="0"/>
      <w:tabs>
        <w:tab w:val="left" w:pos="1354"/>
        <w:tab w:val="left" w:pos="2001"/>
      </w:tabs>
      <w:spacing w:line="260" w:lineRule="atLeast"/>
      <w:ind w:left="987"/>
      <w:jc w:val="both"/>
    </w:pPr>
    <w:rPr>
      <w:sz w:val="24"/>
      <w:szCs w:val="24"/>
    </w:rPr>
  </w:style>
  <w:style w:type="paragraph" w:styleId="BodyText2">
    <w:name w:val="Body Text 2"/>
    <w:basedOn w:val="Normal"/>
    <w:link w:val="BodyText2Char"/>
    <w:uiPriority w:val="99"/>
    <w:rsid w:val="00E3612F"/>
    <w:pPr>
      <w:tabs>
        <w:tab w:val="left" w:pos="360"/>
        <w:tab w:val="left" w:pos="720"/>
      </w:tabs>
      <w:spacing w:after="120"/>
      <w:ind w:left="720" w:hanging="720"/>
    </w:pPr>
  </w:style>
  <w:style w:type="character" w:customStyle="1" w:styleId="BodyText2Char">
    <w:name w:val="Body Text 2 Char"/>
    <w:basedOn w:val="DefaultParagraphFont"/>
    <w:link w:val="BodyText2"/>
    <w:uiPriority w:val="99"/>
    <w:semiHidden/>
    <w:locked/>
    <w:rPr>
      <w:rFonts w:ascii="Arial" w:hAnsi="Arial" w:cs="Arial"/>
      <w:sz w:val="18"/>
      <w:szCs w:val="18"/>
    </w:rPr>
  </w:style>
  <w:style w:type="paragraph" w:styleId="BodyTextIndent2">
    <w:name w:val="Body Text Indent 2"/>
    <w:basedOn w:val="Normal"/>
    <w:link w:val="BodyTextIndent2Char"/>
    <w:uiPriority w:val="99"/>
    <w:rsid w:val="00E3612F"/>
    <w:pPr>
      <w:tabs>
        <w:tab w:val="left" w:pos="1080"/>
      </w:tabs>
      <w:suppressAutoHyphens/>
      <w:spacing w:after="120"/>
      <w:ind w:left="1080"/>
      <w:jc w:val="both"/>
    </w:pPr>
    <w:rPr>
      <w:spacing w:val="-3"/>
    </w:rPr>
  </w:style>
  <w:style w:type="character" w:customStyle="1" w:styleId="BodyTextIndent2Char">
    <w:name w:val="Body Text Indent 2 Char"/>
    <w:basedOn w:val="DefaultParagraphFont"/>
    <w:link w:val="BodyTextIndent2"/>
    <w:uiPriority w:val="99"/>
    <w:semiHidden/>
    <w:locked/>
    <w:rPr>
      <w:rFonts w:ascii="Arial" w:hAnsi="Arial" w:cs="Arial"/>
      <w:sz w:val="18"/>
      <w:szCs w:val="18"/>
    </w:rPr>
  </w:style>
  <w:style w:type="paragraph" w:styleId="BodyTextIndent3">
    <w:name w:val="Body Text Indent 3"/>
    <w:basedOn w:val="Normal"/>
    <w:link w:val="BodyTextIndent3Char"/>
    <w:uiPriority w:val="99"/>
    <w:rsid w:val="00E3612F"/>
    <w:pPr>
      <w:suppressAutoHyphens/>
      <w:spacing w:after="120"/>
      <w:ind w:left="720"/>
      <w:jc w:val="both"/>
    </w:pPr>
  </w:style>
  <w:style w:type="character" w:customStyle="1" w:styleId="BodyTextIndent3Char">
    <w:name w:val="Body Text Indent 3 Char"/>
    <w:basedOn w:val="DefaultParagraphFont"/>
    <w:link w:val="BodyTextIndent3"/>
    <w:uiPriority w:val="99"/>
    <w:semiHidden/>
    <w:locked/>
    <w:rPr>
      <w:rFonts w:ascii="Arial" w:hAnsi="Arial" w:cs="Arial"/>
      <w:sz w:val="16"/>
      <w:szCs w:val="16"/>
    </w:rPr>
  </w:style>
  <w:style w:type="paragraph" w:styleId="BodyText">
    <w:name w:val="Body Text"/>
    <w:basedOn w:val="Normal"/>
    <w:link w:val="BodyTextChar"/>
    <w:uiPriority w:val="99"/>
    <w:rsid w:val="00E3612F"/>
    <w:pPr>
      <w:suppressAutoHyphens/>
      <w:spacing w:after="120"/>
      <w:jc w:val="both"/>
    </w:pPr>
    <w:rPr>
      <w:spacing w:val="-3"/>
    </w:rPr>
  </w:style>
  <w:style w:type="character" w:customStyle="1" w:styleId="BodyTextChar">
    <w:name w:val="Body Text Char"/>
    <w:basedOn w:val="DefaultParagraphFont"/>
    <w:link w:val="BodyText"/>
    <w:uiPriority w:val="99"/>
    <w:semiHidden/>
    <w:locked/>
    <w:rPr>
      <w:rFonts w:ascii="Arial" w:hAnsi="Arial" w:cs="Arial"/>
      <w:sz w:val="18"/>
      <w:szCs w:val="18"/>
    </w:rPr>
  </w:style>
  <w:style w:type="paragraph" w:customStyle="1" w:styleId="TxBrp6">
    <w:name w:val="TxBr_p6"/>
    <w:basedOn w:val="Normal"/>
    <w:uiPriority w:val="99"/>
    <w:rsid w:val="00E3612F"/>
    <w:pPr>
      <w:widowControl w:val="0"/>
      <w:tabs>
        <w:tab w:val="left" w:pos="2653"/>
        <w:tab w:val="left" w:pos="3350"/>
      </w:tabs>
      <w:spacing w:line="385" w:lineRule="atLeast"/>
      <w:ind w:left="3351" w:hanging="698"/>
      <w:jc w:val="both"/>
    </w:pPr>
    <w:rPr>
      <w:sz w:val="24"/>
      <w:szCs w:val="24"/>
    </w:rPr>
  </w:style>
  <w:style w:type="paragraph" w:customStyle="1" w:styleId="TxBrp22">
    <w:name w:val="TxBr_p22"/>
    <w:basedOn w:val="Normal"/>
    <w:uiPriority w:val="99"/>
    <w:rsid w:val="00E3612F"/>
    <w:pPr>
      <w:widowControl w:val="0"/>
      <w:tabs>
        <w:tab w:val="left" w:pos="1269"/>
        <w:tab w:val="left" w:pos="2619"/>
      </w:tabs>
      <w:spacing w:line="260" w:lineRule="atLeast"/>
      <w:ind w:left="1270" w:firstLine="675"/>
      <w:jc w:val="both"/>
    </w:pPr>
    <w:rPr>
      <w:sz w:val="24"/>
      <w:szCs w:val="24"/>
    </w:rPr>
  </w:style>
  <w:style w:type="paragraph" w:styleId="Header">
    <w:name w:val="header"/>
    <w:basedOn w:val="Normal"/>
    <w:link w:val="HeaderChar"/>
    <w:uiPriority w:val="99"/>
    <w:rsid w:val="00E3612F"/>
    <w:pPr>
      <w:numPr>
        <w:numId w:val="1"/>
      </w:numPr>
      <w:tabs>
        <w:tab w:val="clear" w:pos="360"/>
        <w:tab w:val="num" w:pos="0"/>
        <w:tab w:val="center" w:pos="4320"/>
        <w:tab w:val="right" w:pos="8640"/>
      </w:tabs>
      <w:ind w:left="-360"/>
    </w:pPr>
    <w:rPr>
      <w:b/>
      <w:bCs/>
      <w:u w:val="single"/>
    </w:rPr>
  </w:style>
  <w:style w:type="character" w:customStyle="1" w:styleId="HeaderChar">
    <w:name w:val="Header Char"/>
    <w:basedOn w:val="DefaultParagraphFont"/>
    <w:link w:val="Header"/>
    <w:uiPriority w:val="99"/>
    <w:semiHidden/>
    <w:locked/>
    <w:rPr>
      <w:rFonts w:ascii="Arial" w:hAnsi="Arial" w:cs="Arial"/>
      <w:sz w:val="18"/>
      <w:szCs w:val="18"/>
    </w:rPr>
  </w:style>
  <w:style w:type="paragraph" w:styleId="Footer">
    <w:name w:val="footer"/>
    <w:basedOn w:val="Normal"/>
    <w:link w:val="FooterChar"/>
    <w:uiPriority w:val="99"/>
    <w:rsid w:val="00E3612F"/>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Arial"/>
      <w:sz w:val="18"/>
      <w:szCs w:val="18"/>
    </w:rPr>
  </w:style>
  <w:style w:type="character" w:styleId="PageNumber">
    <w:name w:val="page number"/>
    <w:basedOn w:val="DefaultParagraphFont"/>
    <w:uiPriority w:val="99"/>
    <w:rsid w:val="00E3612F"/>
    <w:rPr>
      <w:rFonts w:cs="Times New Roman"/>
    </w:rPr>
  </w:style>
  <w:style w:type="paragraph" w:customStyle="1" w:styleId="Level1Paragraph">
    <w:name w:val="Level 1 Paragraph"/>
    <w:basedOn w:val="Normal"/>
    <w:uiPriority w:val="99"/>
    <w:rsid w:val="00E3612F"/>
    <w:pPr>
      <w:ind w:left="360"/>
    </w:pPr>
  </w:style>
  <w:style w:type="paragraph" w:customStyle="1" w:styleId="Level2Paragraph">
    <w:name w:val="Level 2 Paragraph"/>
    <w:basedOn w:val="Normal"/>
    <w:uiPriority w:val="99"/>
    <w:rsid w:val="00E3612F"/>
    <w:pPr>
      <w:ind w:left="720"/>
    </w:pPr>
  </w:style>
  <w:style w:type="paragraph" w:customStyle="1" w:styleId="Level3Paragraph">
    <w:name w:val="Level 3 Paragraph"/>
    <w:basedOn w:val="Level2Paragraph"/>
    <w:uiPriority w:val="99"/>
    <w:rsid w:val="00E3612F"/>
    <w:pPr>
      <w:ind w:left="1080"/>
    </w:pPr>
  </w:style>
  <w:style w:type="paragraph" w:customStyle="1" w:styleId="CMAPBul">
    <w:name w:val="CMAPBul"/>
    <w:basedOn w:val="Normal"/>
    <w:uiPriority w:val="99"/>
    <w:rsid w:val="00E3612F"/>
    <w:pPr>
      <w:numPr>
        <w:numId w:val="5"/>
      </w:numPr>
    </w:pPr>
  </w:style>
  <w:style w:type="table" w:styleId="TableGrid">
    <w:name w:val="Table Grid"/>
    <w:basedOn w:val="TableNormal"/>
    <w:uiPriority w:val="59"/>
    <w:rsid w:val="006311A1"/>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Margin">
    <w:name w:val="LMargin"/>
    <w:basedOn w:val="Normal"/>
    <w:uiPriority w:val="99"/>
    <w:rsid w:val="00512313"/>
    <w:pPr>
      <w:tabs>
        <w:tab w:val="left" w:pos="4860"/>
      </w:tabs>
      <w:spacing w:before="240" w:line="240" w:lineRule="atLeast"/>
      <w:jc w:val="both"/>
    </w:pPr>
    <w:rPr>
      <w:rFonts w:cs="Times New Roman"/>
      <w:szCs w:val="20"/>
    </w:rPr>
  </w:style>
  <w:style w:type="paragraph" w:styleId="BodyText3">
    <w:name w:val="Body Text 3"/>
    <w:basedOn w:val="Normal"/>
    <w:link w:val="BodyText3Char"/>
    <w:uiPriority w:val="99"/>
    <w:semiHidden/>
    <w:unhideWhenUsed/>
    <w:rsid w:val="0029362C"/>
    <w:pPr>
      <w:spacing w:after="120"/>
    </w:pPr>
    <w:rPr>
      <w:sz w:val="16"/>
      <w:szCs w:val="16"/>
    </w:rPr>
  </w:style>
  <w:style w:type="character" w:customStyle="1" w:styleId="BodyText3Char">
    <w:name w:val="Body Text 3 Char"/>
    <w:basedOn w:val="DefaultParagraphFont"/>
    <w:link w:val="BodyText3"/>
    <w:uiPriority w:val="99"/>
    <w:semiHidden/>
    <w:locked/>
    <w:rsid w:val="0029362C"/>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mpleContrac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669BC-7856-43A1-B120-60120E54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SampleContractTemplate.dot</Template>
  <TotalTime>0</TotalTime>
  <Pages>4</Pages>
  <Words>1772</Words>
  <Characters>8776</Characters>
  <Application>Microsoft Office Word</Application>
  <DocSecurity>0</DocSecurity>
  <Lines>438</Lines>
  <Paragraphs>133</Paragraphs>
  <ScaleCrop>false</ScaleCrop>
  <Company>Lawson</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Contract Template One Column</dc:title>
  <dc:subject/>
  <dc:creator>Cecilia Kerstetter</dc:creator>
  <cp:keywords/>
  <dc:description/>
  <cp:lastModifiedBy>Dulce Montana</cp:lastModifiedBy>
  <cp:revision>2</cp:revision>
  <dcterms:created xsi:type="dcterms:W3CDTF">2025-12-19T15:39:00Z</dcterms:created>
  <dcterms:modified xsi:type="dcterms:W3CDTF">2025-12-19T15:39:00Z</dcterms:modified>
</cp:coreProperties>
</file>